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6E" w:rsidRPr="009D1EB7" w:rsidRDefault="009D1EB7" w:rsidP="00FB296E">
      <w:pPr>
        <w:rPr>
          <w:rStyle w:val="a3"/>
          <w:sz w:val="28"/>
          <w:szCs w:val="28"/>
          <w:lang w:val="en-US"/>
        </w:rPr>
      </w:pPr>
      <w:r>
        <w:rPr>
          <w:rStyle w:val="a3"/>
          <w:sz w:val="28"/>
          <w:szCs w:val="28"/>
          <w:lang w:val="en-US"/>
        </w:rPr>
        <w:t xml:space="preserve">                                                                                                                                                                                               </w:t>
      </w:r>
    </w:p>
    <w:p w:rsidR="00FB296E" w:rsidRPr="00CD38D5" w:rsidRDefault="008F044C" w:rsidP="00FB296E">
      <w:pPr>
        <w:jc w:val="center"/>
        <w:rPr>
          <w:color w:val="000000"/>
          <w:sz w:val="28"/>
          <w:szCs w:val="28"/>
        </w:rPr>
      </w:pPr>
      <w:r>
        <w:rPr>
          <w:noProof/>
          <w:color w:val="000000"/>
          <w:sz w:val="28"/>
          <w:szCs w:val="28"/>
        </w:rPr>
        <w:drawing>
          <wp:inline distT="0" distB="0" distL="0" distR="0">
            <wp:extent cx="55245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FB296E" w:rsidRPr="00CD38D5" w:rsidRDefault="00FB296E" w:rsidP="00FB296E">
      <w:pPr>
        <w:jc w:val="center"/>
        <w:rPr>
          <w:color w:val="000000"/>
          <w:sz w:val="28"/>
          <w:szCs w:val="28"/>
        </w:rPr>
      </w:pPr>
      <w:r w:rsidRPr="00CD38D5">
        <w:rPr>
          <w:color w:val="000000"/>
          <w:sz w:val="28"/>
          <w:szCs w:val="28"/>
        </w:rPr>
        <w:t>АДМИНИСТРАЦИЯ</w:t>
      </w:r>
    </w:p>
    <w:p w:rsidR="00FB296E" w:rsidRPr="00CD38D5" w:rsidRDefault="00FB296E" w:rsidP="00FB296E">
      <w:pPr>
        <w:jc w:val="center"/>
        <w:rPr>
          <w:color w:val="000000"/>
          <w:sz w:val="28"/>
          <w:szCs w:val="28"/>
        </w:rPr>
      </w:pPr>
      <w:r w:rsidRPr="00CD38D5">
        <w:rPr>
          <w:color w:val="000000"/>
          <w:sz w:val="28"/>
          <w:szCs w:val="28"/>
        </w:rPr>
        <w:t>КОЕЛГИНСКОГО СЕЛЬСКОГО ПОСЕЛЕНИЯ</w:t>
      </w:r>
    </w:p>
    <w:p w:rsidR="00FB296E" w:rsidRPr="00B47D2D" w:rsidRDefault="00CB7282" w:rsidP="00FB296E">
      <w:pPr>
        <w:jc w:val="center"/>
        <w:rPr>
          <w:color w:val="000000"/>
          <w:sz w:val="28"/>
          <w:szCs w:val="28"/>
        </w:rPr>
      </w:pPr>
      <w:r>
        <w:rPr>
          <w:color w:val="000000"/>
          <w:sz w:val="28"/>
          <w:szCs w:val="28"/>
        </w:rPr>
        <w:t>ПОСТАНОВЛЕНИЕ</w:t>
      </w:r>
    </w:p>
    <w:p w:rsidR="00FB296E" w:rsidRPr="00CD38D5" w:rsidRDefault="00A84F0C" w:rsidP="00FB296E">
      <w:pPr>
        <w:jc w:val="center"/>
        <w:rPr>
          <w:color w:val="000000"/>
          <w:sz w:val="28"/>
          <w:szCs w:val="28"/>
        </w:rPr>
      </w:pPr>
      <w:r w:rsidRPr="00A84F0C">
        <w:rPr>
          <w:noProof/>
        </w:rPr>
        <w:pict>
          <v:line id="_x0000_s1026" style="position:absolute;left:0;text-align:left;z-index:251657728" from=".3pt,7.75pt" to="507.3pt,7.75pt" strokeweight="4.5pt">
            <v:stroke linestyle="thinThick"/>
          </v:line>
        </w:pict>
      </w:r>
    </w:p>
    <w:p w:rsidR="00FB296E" w:rsidRPr="00AF6F28" w:rsidRDefault="00577F7B" w:rsidP="00FB296E">
      <w:pPr>
        <w:rPr>
          <w:color w:val="000000"/>
          <w:sz w:val="28"/>
          <w:szCs w:val="28"/>
          <w:u w:val="single"/>
        </w:rPr>
      </w:pPr>
      <w:r>
        <w:rPr>
          <w:color w:val="000000"/>
          <w:sz w:val="28"/>
          <w:szCs w:val="28"/>
          <w:u w:val="single"/>
        </w:rPr>
        <w:t>10.09.2021</w:t>
      </w:r>
      <w:r w:rsidR="00FB296E" w:rsidRPr="00CD38D5">
        <w:rPr>
          <w:color w:val="000000"/>
          <w:sz w:val="28"/>
          <w:szCs w:val="28"/>
          <w:u w:val="single"/>
        </w:rPr>
        <w:t xml:space="preserve"> г.</w:t>
      </w:r>
      <w:r w:rsidR="00FB296E" w:rsidRPr="00CD38D5">
        <w:rPr>
          <w:color w:val="000000"/>
          <w:sz w:val="28"/>
          <w:szCs w:val="28"/>
        </w:rPr>
        <w:t xml:space="preserve">  №</w:t>
      </w:r>
      <w:r w:rsidR="00E2624B" w:rsidRPr="00AA1594">
        <w:rPr>
          <w:color w:val="000000"/>
          <w:sz w:val="28"/>
          <w:szCs w:val="28"/>
        </w:rPr>
        <w:t xml:space="preserve"> </w:t>
      </w:r>
      <w:r w:rsidR="00A5774F">
        <w:rPr>
          <w:color w:val="000000"/>
          <w:sz w:val="28"/>
          <w:szCs w:val="28"/>
        </w:rPr>
        <w:t>37</w:t>
      </w:r>
    </w:p>
    <w:p w:rsidR="00FB296E" w:rsidRPr="00CD38D5" w:rsidRDefault="00FB296E" w:rsidP="00FB296E">
      <w:pPr>
        <w:rPr>
          <w:color w:val="000000"/>
          <w:sz w:val="28"/>
          <w:szCs w:val="28"/>
        </w:rPr>
      </w:pPr>
      <w:proofErr w:type="spellStart"/>
      <w:r w:rsidRPr="00CD38D5">
        <w:rPr>
          <w:color w:val="000000"/>
          <w:sz w:val="28"/>
          <w:szCs w:val="28"/>
        </w:rPr>
        <w:t>c</w:t>
      </w:r>
      <w:proofErr w:type="spellEnd"/>
      <w:r w:rsidRPr="00CD38D5">
        <w:rPr>
          <w:color w:val="000000"/>
          <w:sz w:val="28"/>
          <w:szCs w:val="28"/>
        </w:rPr>
        <w:t>. Коелга</w:t>
      </w:r>
    </w:p>
    <w:p w:rsidR="00911CC1" w:rsidRDefault="00911CC1" w:rsidP="00261027">
      <w:pPr>
        <w:rPr>
          <w:sz w:val="28"/>
          <w:szCs w:val="28"/>
        </w:rPr>
      </w:pPr>
    </w:p>
    <w:p w:rsidR="00F25912" w:rsidRDefault="00FC353A" w:rsidP="003D22F2">
      <w:pPr>
        <w:rPr>
          <w:sz w:val="28"/>
          <w:szCs w:val="28"/>
        </w:rPr>
      </w:pPr>
      <w:r>
        <w:rPr>
          <w:sz w:val="28"/>
          <w:szCs w:val="28"/>
        </w:rPr>
        <w:t>Об утверждении</w:t>
      </w:r>
    </w:p>
    <w:p w:rsidR="00635EE4" w:rsidRPr="00635EE4" w:rsidRDefault="00635EE4" w:rsidP="00635EE4">
      <w:pPr>
        <w:rPr>
          <w:sz w:val="28"/>
          <w:szCs w:val="28"/>
        </w:rPr>
      </w:pPr>
      <w:r w:rsidRPr="00635EE4">
        <w:rPr>
          <w:sz w:val="28"/>
          <w:szCs w:val="28"/>
        </w:rPr>
        <w:t>Порядк</w:t>
      </w:r>
      <w:r w:rsidR="00FC353A">
        <w:rPr>
          <w:sz w:val="28"/>
          <w:szCs w:val="28"/>
        </w:rPr>
        <w:t xml:space="preserve">а </w:t>
      </w:r>
      <w:r w:rsidRPr="00635EE4">
        <w:rPr>
          <w:sz w:val="28"/>
          <w:szCs w:val="28"/>
        </w:rPr>
        <w:t>предоставления субсидий</w:t>
      </w:r>
    </w:p>
    <w:p w:rsidR="00635EE4" w:rsidRDefault="00635EE4" w:rsidP="00635EE4">
      <w:pPr>
        <w:rPr>
          <w:sz w:val="28"/>
          <w:szCs w:val="28"/>
        </w:rPr>
      </w:pPr>
      <w:r w:rsidRPr="00635EE4">
        <w:rPr>
          <w:sz w:val="28"/>
          <w:szCs w:val="28"/>
        </w:rPr>
        <w:t xml:space="preserve">теплоснабжающим организациям </w:t>
      </w:r>
      <w:proofErr w:type="gramStart"/>
      <w:r w:rsidRPr="00635EE4">
        <w:rPr>
          <w:sz w:val="28"/>
          <w:szCs w:val="28"/>
        </w:rPr>
        <w:t>на</w:t>
      </w:r>
      <w:proofErr w:type="gramEnd"/>
      <w:r w:rsidRPr="00635EE4">
        <w:rPr>
          <w:sz w:val="28"/>
          <w:szCs w:val="28"/>
        </w:rPr>
        <w:t xml:space="preserve"> </w:t>
      </w:r>
    </w:p>
    <w:p w:rsidR="00635EE4" w:rsidRDefault="00635EE4" w:rsidP="00635EE4">
      <w:pPr>
        <w:rPr>
          <w:sz w:val="28"/>
          <w:szCs w:val="28"/>
        </w:rPr>
      </w:pPr>
      <w:r w:rsidRPr="00635EE4">
        <w:rPr>
          <w:sz w:val="28"/>
          <w:szCs w:val="28"/>
        </w:rPr>
        <w:t xml:space="preserve">финансовое обеспечение (возмещение) затрат, </w:t>
      </w:r>
    </w:p>
    <w:p w:rsidR="00635EE4" w:rsidRDefault="00635EE4" w:rsidP="00635EE4">
      <w:pPr>
        <w:rPr>
          <w:sz w:val="28"/>
          <w:szCs w:val="28"/>
        </w:rPr>
      </w:pPr>
      <w:proofErr w:type="gramStart"/>
      <w:r w:rsidRPr="00635EE4">
        <w:rPr>
          <w:sz w:val="28"/>
          <w:szCs w:val="28"/>
        </w:rPr>
        <w:t>связанных</w:t>
      </w:r>
      <w:proofErr w:type="gramEnd"/>
      <w:r w:rsidRPr="00635EE4">
        <w:rPr>
          <w:sz w:val="28"/>
          <w:szCs w:val="28"/>
        </w:rPr>
        <w:t xml:space="preserve"> с частичным погашением </w:t>
      </w:r>
    </w:p>
    <w:p w:rsidR="003D22F2" w:rsidRDefault="00635EE4" w:rsidP="00635EE4">
      <w:pPr>
        <w:rPr>
          <w:sz w:val="28"/>
          <w:szCs w:val="28"/>
        </w:rPr>
      </w:pPr>
      <w:r w:rsidRPr="00635EE4">
        <w:rPr>
          <w:sz w:val="28"/>
          <w:szCs w:val="28"/>
        </w:rPr>
        <w:t>задолженности за</w:t>
      </w:r>
      <w:r>
        <w:rPr>
          <w:sz w:val="28"/>
          <w:szCs w:val="28"/>
        </w:rPr>
        <w:t xml:space="preserve"> </w:t>
      </w:r>
      <w:r w:rsidRPr="00635EE4">
        <w:rPr>
          <w:sz w:val="28"/>
          <w:szCs w:val="28"/>
        </w:rPr>
        <w:t>топливно-энергетические ресурсы</w:t>
      </w:r>
      <w:r w:rsidR="00F25912">
        <w:rPr>
          <w:sz w:val="28"/>
          <w:szCs w:val="28"/>
        </w:rPr>
        <w:t xml:space="preserve"> </w:t>
      </w:r>
    </w:p>
    <w:p w:rsidR="003D22F2" w:rsidRDefault="003D22F2" w:rsidP="00261027">
      <w:pPr>
        <w:rPr>
          <w:sz w:val="28"/>
          <w:szCs w:val="28"/>
        </w:rPr>
      </w:pPr>
    </w:p>
    <w:p w:rsidR="00F25912" w:rsidRDefault="003D22F2" w:rsidP="003D22F2">
      <w:pPr>
        <w:jc w:val="both"/>
        <w:rPr>
          <w:sz w:val="28"/>
          <w:szCs w:val="28"/>
        </w:rPr>
      </w:pPr>
      <w:r>
        <w:rPr>
          <w:sz w:val="28"/>
          <w:szCs w:val="28"/>
        </w:rPr>
        <w:t xml:space="preserve">       </w:t>
      </w:r>
    </w:p>
    <w:p w:rsidR="00D96F4C" w:rsidRDefault="00F25912" w:rsidP="00203642">
      <w:pPr>
        <w:ind w:firstLine="567"/>
        <w:jc w:val="both"/>
        <w:rPr>
          <w:sz w:val="28"/>
          <w:szCs w:val="28"/>
        </w:rPr>
      </w:pPr>
      <w:proofErr w:type="gramStart"/>
      <w:r>
        <w:rPr>
          <w:sz w:val="28"/>
          <w:szCs w:val="28"/>
        </w:rPr>
        <w:t xml:space="preserve">На основании </w:t>
      </w:r>
      <w:r w:rsidR="00635EE4" w:rsidRPr="00A70CB9">
        <w:rPr>
          <w:sz w:val="28"/>
          <w:szCs w:val="28"/>
        </w:rPr>
        <w:t>Постановлени</w:t>
      </w:r>
      <w:r w:rsidR="00635EE4">
        <w:rPr>
          <w:sz w:val="28"/>
          <w:szCs w:val="28"/>
        </w:rPr>
        <w:t>я</w:t>
      </w:r>
      <w:r w:rsidR="00635EE4" w:rsidRPr="00A70CB9">
        <w:rPr>
          <w:sz w:val="28"/>
          <w:szCs w:val="28"/>
        </w:rPr>
        <w:t xml:space="preserve"> Правительства РФ от </w:t>
      </w:r>
      <w:r w:rsidR="00635EE4">
        <w:rPr>
          <w:sz w:val="28"/>
          <w:szCs w:val="28"/>
        </w:rPr>
        <w:t>18.09.2020</w:t>
      </w:r>
      <w:r w:rsidR="00635EE4" w:rsidRPr="00A70CB9">
        <w:rPr>
          <w:sz w:val="28"/>
          <w:szCs w:val="28"/>
        </w:rPr>
        <w:t xml:space="preserve"> г. №</w:t>
      </w:r>
      <w:r w:rsidR="00635EE4">
        <w:rPr>
          <w:sz w:val="28"/>
          <w:szCs w:val="28"/>
        </w:rPr>
        <w:t>1492</w:t>
      </w:r>
      <w:r w:rsidR="00635EE4" w:rsidRPr="00A70CB9">
        <w:rPr>
          <w:sz w:val="28"/>
          <w:szCs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sz w:val="28"/>
          <w:szCs w:val="28"/>
        </w:rPr>
        <w:t xml:space="preserve"> </w:t>
      </w:r>
      <w:r w:rsidR="00D96F4C">
        <w:rPr>
          <w:sz w:val="28"/>
          <w:szCs w:val="28"/>
        </w:rPr>
        <w:t>администрация</w:t>
      </w:r>
      <w:proofErr w:type="gramEnd"/>
      <w:r w:rsidR="00D96F4C">
        <w:rPr>
          <w:sz w:val="28"/>
          <w:szCs w:val="28"/>
        </w:rPr>
        <w:t xml:space="preserve"> Коелгинского сельского поселения ПОСТАНОВЛЯЕТ:</w:t>
      </w:r>
    </w:p>
    <w:p w:rsidR="00FC353A" w:rsidRPr="00FC353A" w:rsidRDefault="00FC353A" w:rsidP="00FC353A">
      <w:pPr>
        <w:pStyle w:val="a8"/>
        <w:numPr>
          <w:ilvl w:val="0"/>
          <w:numId w:val="5"/>
        </w:numPr>
        <w:ind w:left="0" w:firstLine="567"/>
        <w:jc w:val="both"/>
        <w:rPr>
          <w:sz w:val="28"/>
          <w:szCs w:val="28"/>
        </w:rPr>
      </w:pPr>
      <w:r w:rsidRPr="00FC353A">
        <w:rPr>
          <w:sz w:val="28"/>
          <w:szCs w:val="28"/>
        </w:rPr>
        <w:t>Утвердить прилагаемый Поряд</w:t>
      </w:r>
      <w:r>
        <w:rPr>
          <w:sz w:val="28"/>
          <w:szCs w:val="28"/>
        </w:rPr>
        <w:t>ок</w:t>
      </w:r>
      <w:r w:rsidRPr="00FC353A">
        <w:rPr>
          <w:sz w:val="28"/>
          <w:szCs w:val="28"/>
        </w:rPr>
        <w:t xml:space="preserve">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w:t>
      </w:r>
      <w:r>
        <w:rPr>
          <w:sz w:val="28"/>
          <w:szCs w:val="28"/>
        </w:rPr>
        <w:t>.</w:t>
      </w:r>
    </w:p>
    <w:p w:rsidR="00A5774F" w:rsidRDefault="00A5774F" w:rsidP="00A5774F">
      <w:pPr>
        <w:pStyle w:val="a8"/>
        <w:numPr>
          <w:ilvl w:val="0"/>
          <w:numId w:val="5"/>
        </w:numPr>
        <w:rPr>
          <w:sz w:val="28"/>
          <w:szCs w:val="28"/>
        </w:rPr>
      </w:pPr>
      <w:r>
        <w:rPr>
          <w:sz w:val="28"/>
          <w:szCs w:val="28"/>
        </w:rPr>
        <w:t xml:space="preserve">       </w:t>
      </w:r>
      <w:r w:rsidRPr="00A5774F">
        <w:rPr>
          <w:sz w:val="28"/>
          <w:szCs w:val="28"/>
        </w:rPr>
        <w:t xml:space="preserve">Считать утратившим силу </w:t>
      </w:r>
      <w:r>
        <w:rPr>
          <w:sz w:val="28"/>
          <w:szCs w:val="28"/>
        </w:rPr>
        <w:t>постановление Администрации</w:t>
      </w:r>
    </w:p>
    <w:p w:rsidR="00A5774F" w:rsidRPr="00A5774F" w:rsidRDefault="00A5774F" w:rsidP="00A5774F">
      <w:pPr>
        <w:rPr>
          <w:sz w:val="28"/>
          <w:szCs w:val="28"/>
        </w:rPr>
      </w:pPr>
      <w:r w:rsidRPr="00A5774F">
        <w:rPr>
          <w:sz w:val="28"/>
          <w:szCs w:val="28"/>
        </w:rPr>
        <w:t>Коелгинского сельского поселения №21 от 28.07.2021 г. «Об утверждении Порядка предоставления субсидий теплоснабжающим организациям на финансовое обеспечение (возмещение) затрат, связанных с частичным погашением</w:t>
      </w:r>
      <w:r>
        <w:rPr>
          <w:sz w:val="28"/>
          <w:szCs w:val="28"/>
        </w:rPr>
        <w:t xml:space="preserve"> </w:t>
      </w:r>
      <w:r w:rsidRPr="00A5774F">
        <w:rPr>
          <w:sz w:val="28"/>
          <w:szCs w:val="28"/>
        </w:rPr>
        <w:t xml:space="preserve">задолженности за топливно-энергетические ресурсы </w:t>
      </w:r>
    </w:p>
    <w:p w:rsidR="00FC353A" w:rsidRPr="00FC353A" w:rsidRDefault="00FC353A" w:rsidP="00FC353A">
      <w:pPr>
        <w:pStyle w:val="a8"/>
        <w:numPr>
          <w:ilvl w:val="0"/>
          <w:numId w:val="5"/>
        </w:numPr>
        <w:ind w:left="0" w:firstLine="567"/>
        <w:jc w:val="both"/>
        <w:rPr>
          <w:sz w:val="28"/>
          <w:szCs w:val="28"/>
        </w:rPr>
      </w:pPr>
      <w:r w:rsidRPr="00FC353A">
        <w:rPr>
          <w:sz w:val="28"/>
          <w:szCs w:val="28"/>
        </w:rPr>
        <w:t>Опубликовать настоящее постановление  на официальном сайте администрации Еткульского района в сети «Интернет».</w:t>
      </w:r>
    </w:p>
    <w:p w:rsidR="00FC353A" w:rsidRPr="00E17184" w:rsidRDefault="00FC353A" w:rsidP="00FC353A">
      <w:pPr>
        <w:pStyle w:val="a8"/>
        <w:numPr>
          <w:ilvl w:val="0"/>
          <w:numId w:val="5"/>
        </w:numPr>
        <w:ind w:left="0" w:firstLine="567"/>
        <w:jc w:val="both"/>
        <w:rPr>
          <w:sz w:val="28"/>
          <w:szCs w:val="28"/>
        </w:rPr>
      </w:pPr>
      <w:r w:rsidRPr="00E17184">
        <w:rPr>
          <w:sz w:val="28"/>
          <w:szCs w:val="28"/>
        </w:rPr>
        <w:t xml:space="preserve">Настоящее </w:t>
      </w:r>
      <w:r>
        <w:rPr>
          <w:sz w:val="28"/>
          <w:szCs w:val="28"/>
        </w:rPr>
        <w:t>постановление</w:t>
      </w:r>
      <w:r w:rsidRPr="00E17184">
        <w:rPr>
          <w:sz w:val="28"/>
          <w:szCs w:val="28"/>
        </w:rPr>
        <w:t xml:space="preserve"> вступает в силу со дня его опубликования.</w:t>
      </w:r>
    </w:p>
    <w:p w:rsidR="00FC353A" w:rsidRDefault="00FC353A" w:rsidP="00FC353A">
      <w:pPr>
        <w:pStyle w:val="a8"/>
        <w:numPr>
          <w:ilvl w:val="0"/>
          <w:numId w:val="5"/>
        </w:numPr>
        <w:ind w:left="0" w:firstLine="567"/>
        <w:jc w:val="both"/>
        <w:rPr>
          <w:sz w:val="28"/>
          <w:szCs w:val="28"/>
        </w:rPr>
      </w:pPr>
      <w:proofErr w:type="gramStart"/>
      <w:r w:rsidRPr="00E17184">
        <w:rPr>
          <w:sz w:val="28"/>
          <w:szCs w:val="28"/>
        </w:rPr>
        <w:t xml:space="preserve">Контроль </w:t>
      </w:r>
      <w:r>
        <w:rPr>
          <w:sz w:val="28"/>
          <w:szCs w:val="28"/>
        </w:rPr>
        <w:t>за</w:t>
      </w:r>
      <w:proofErr w:type="gramEnd"/>
      <w:r>
        <w:rPr>
          <w:sz w:val="28"/>
          <w:szCs w:val="28"/>
        </w:rPr>
        <w:t xml:space="preserve"> выполнением </w:t>
      </w:r>
      <w:r w:rsidRPr="00E17184">
        <w:rPr>
          <w:sz w:val="28"/>
          <w:szCs w:val="28"/>
        </w:rPr>
        <w:t xml:space="preserve"> данного постановления оставляю за собой</w:t>
      </w:r>
      <w:r>
        <w:rPr>
          <w:sz w:val="28"/>
          <w:szCs w:val="28"/>
        </w:rPr>
        <w:t>.</w:t>
      </w:r>
    </w:p>
    <w:p w:rsidR="00D62763" w:rsidRDefault="00D62763" w:rsidP="00D62763">
      <w:pPr>
        <w:jc w:val="both"/>
        <w:rPr>
          <w:sz w:val="28"/>
          <w:szCs w:val="28"/>
        </w:rPr>
      </w:pPr>
    </w:p>
    <w:p w:rsidR="00D62763" w:rsidRPr="006B031E" w:rsidRDefault="00D62763" w:rsidP="00D62763">
      <w:pPr>
        <w:pStyle w:val="a5"/>
        <w:rPr>
          <w:sz w:val="28"/>
          <w:szCs w:val="28"/>
        </w:rPr>
      </w:pPr>
      <w:r w:rsidRPr="006B031E">
        <w:rPr>
          <w:sz w:val="28"/>
          <w:szCs w:val="28"/>
        </w:rPr>
        <w:t xml:space="preserve">Глава Коелгинского </w:t>
      </w:r>
    </w:p>
    <w:p w:rsidR="00D62763" w:rsidRPr="006B031E" w:rsidRDefault="00D62763" w:rsidP="00D62763">
      <w:pPr>
        <w:pStyle w:val="a5"/>
        <w:rPr>
          <w:sz w:val="28"/>
          <w:szCs w:val="28"/>
        </w:rPr>
      </w:pPr>
      <w:r w:rsidRPr="006B031E">
        <w:rPr>
          <w:sz w:val="28"/>
          <w:szCs w:val="28"/>
        </w:rPr>
        <w:t xml:space="preserve">сельского поселения                                                                           </w:t>
      </w:r>
      <w:r>
        <w:rPr>
          <w:sz w:val="28"/>
          <w:szCs w:val="28"/>
        </w:rPr>
        <w:t xml:space="preserve">     </w:t>
      </w:r>
      <w:r w:rsidRPr="006B031E">
        <w:rPr>
          <w:sz w:val="28"/>
          <w:szCs w:val="28"/>
        </w:rPr>
        <w:t xml:space="preserve"> В.А. Томм</w:t>
      </w:r>
    </w:p>
    <w:p w:rsidR="00D62763" w:rsidRDefault="00D62763" w:rsidP="00D62763">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D62763" w:rsidRDefault="00D62763" w:rsidP="00D6276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D62763" w:rsidRDefault="00D62763" w:rsidP="00D6276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Коелгинского сельского поселения </w:t>
      </w:r>
    </w:p>
    <w:p w:rsidR="00D62763" w:rsidRPr="000078A0" w:rsidRDefault="00D62763" w:rsidP="00D62763">
      <w:pPr>
        <w:pStyle w:val="ConsPlusNormal"/>
        <w:jc w:val="right"/>
        <w:rPr>
          <w:rFonts w:ascii="Times New Roman" w:hAnsi="Times New Roman" w:cs="Times New Roman"/>
          <w:sz w:val="28"/>
          <w:szCs w:val="28"/>
          <w:u w:val="single"/>
        </w:rPr>
      </w:pPr>
      <w:r>
        <w:rPr>
          <w:rFonts w:ascii="Times New Roman" w:hAnsi="Times New Roman" w:cs="Times New Roman"/>
          <w:sz w:val="28"/>
          <w:szCs w:val="28"/>
        </w:rPr>
        <w:t xml:space="preserve">от </w:t>
      </w:r>
      <w:r w:rsidR="00A5774F">
        <w:rPr>
          <w:rFonts w:ascii="Times New Roman" w:hAnsi="Times New Roman" w:cs="Times New Roman"/>
          <w:sz w:val="28"/>
          <w:szCs w:val="28"/>
        </w:rPr>
        <w:t>10</w:t>
      </w:r>
      <w:r w:rsidRPr="000078A0">
        <w:rPr>
          <w:rFonts w:ascii="Times New Roman" w:hAnsi="Times New Roman" w:cs="Times New Roman"/>
          <w:sz w:val="28"/>
          <w:szCs w:val="28"/>
          <w:u w:val="single"/>
        </w:rPr>
        <w:t>.0</w:t>
      </w:r>
      <w:r w:rsidR="00A5774F">
        <w:rPr>
          <w:rFonts w:ascii="Times New Roman" w:hAnsi="Times New Roman" w:cs="Times New Roman"/>
          <w:sz w:val="28"/>
          <w:szCs w:val="28"/>
          <w:u w:val="single"/>
        </w:rPr>
        <w:t>9</w:t>
      </w:r>
      <w:r w:rsidRPr="000078A0">
        <w:rPr>
          <w:rFonts w:ascii="Times New Roman" w:hAnsi="Times New Roman" w:cs="Times New Roman"/>
          <w:sz w:val="28"/>
          <w:szCs w:val="28"/>
          <w:u w:val="single"/>
        </w:rPr>
        <w:t>.202</w:t>
      </w:r>
      <w:r w:rsidR="006A0D46">
        <w:rPr>
          <w:rFonts w:ascii="Times New Roman" w:hAnsi="Times New Roman" w:cs="Times New Roman"/>
          <w:sz w:val="28"/>
          <w:szCs w:val="28"/>
          <w:u w:val="single"/>
        </w:rPr>
        <w:t>1</w:t>
      </w:r>
      <w:r w:rsidRPr="000078A0">
        <w:rPr>
          <w:rFonts w:ascii="Times New Roman" w:hAnsi="Times New Roman" w:cs="Times New Roman"/>
          <w:sz w:val="28"/>
          <w:szCs w:val="28"/>
          <w:u w:val="single"/>
        </w:rPr>
        <w:t xml:space="preserve"> г.</w:t>
      </w:r>
      <w:r>
        <w:rPr>
          <w:rFonts w:ascii="Times New Roman" w:hAnsi="Times New Roman" w:cs="Times New Roman"/>
          <w:sz w:val="28"/>
          <w:szCs w:val="28"/>
        </w:rPr>
        <w:t xml:space="preserve">  № </w:t>
      </w:r>
      <w:r w:rsidR="00A5774F">
        <w:rPr>
          <w:rFonts w:ascii="Times New Roman" w:hAnsi="Times New Roman" w:cs="Times New Roman"/>
          <w:sz w:val="28"/>
          <w:szCs w:val="28"/>
          <w:u w:val="single"/>
        </w:rPr>
        <w:t>37</w:t>
      </w:r>
    </w:p>
    <w:p w:rsidR="00D62763" w:rsidRDefault="00D62763" w:rsidP="00D62763">
      <w:pPr>
        <w:pStyle w:val="ConsPlusNormal"/>
        <w:jc w:val="right"/>
        <w:rPr>
          <w:rFonts w:ascii="Times New Roman" w:hAnsi="Times New Roman" w:cs="Times New Roman"/>
          <w:sz w:val="28"/>
          <w:szCs w:val="28"/>
        </w:rPr>
      </w:pPr>
    </w:p>
    <w:p w:rsidR="00D62763" w:rsidRPr="0070602A" w:rsidRDefault="00D62763" w:rsidP="00D62763">
      <w:pPr>
        <w:pStyle w:val="ConsPlusNormal"/>
        <w:jc w:val="right"/>
        <w:rPr>
          <w:rFonts w:ascii="Times New Roman" w:hAnsi="Times New Roman" w:cs="Times New Roman"/>
          <w:sz w:val="28"/>
          <w:szCs w:val="28"/>
        </w:rPr>
      </w:pPr>
    </w:p>
    <w:p w:rsidR="00D62763" w:rsidRPr="00375AE0" w:rsidRDefault="00D62763" w:rsidP="00D62763">
      <w:pPr>
        <w:pStyle w:val="ConsPlusTitle"/>
        <w:jc w:val="center"/>
        <w:rPr>
          <w:rFonts w:ascii="Times New Roman" w:hAnsi="Times New Roman" w:cs="Times New Roman"/>
          <w:b w:val="0"/>
          <w:sz w:val="28"/>
          <w:szCs w:val="28"/>
        </w:rPr>
      </w:pPr>
      <w:bookmarkStart w:id="0" w:name="P33"/>
      <w:bookmarkEnd w:id="0"/>
      <w:r w:rsidRPr="00375AE0">
        <w:rPr>
          <w:rFonts w:ascii="Times New Roman" w:hAnsi="Times New Roman" w:cs="Times New Roman"/>
          <w:b w:val="0"/>
          <w:sz w:val="28"/>
          <w:szCs w:val="28"/>
        </w:rPr>
        <w:t>Порядок предоставления субсидий теплоснабжающим организациям</w:t>
      </w:r>
    </w:p>
    <w:p w:rsidR="00D62763" w:rsidRPr="00375AE0" w:rsidRDefault="00D62763" w:rsidP="00D62763">
      <w:pPr>
        <w:pStyle w:val="ConsPlusTitle"/>
        <w:jc w:val="center"/>
        <w:rPr>
          <w:rFonts w:ascii="Times New Roman" w:hAnsi="Times New Roman" w:cs="Times New Roman"/>
          <w:b w:val="0"/>
          <w:sz w:val="28"/>
          <w:szCs w:val="28"/>
        </w:rPr>
      </w:pPr>
      <w:r w:rsidRPr="00375AE0">
        <w:rPr>
          <w:rFonts w:ascii="Times New Roman" w:hAnsi="Times New Roman" w:cs="Times New Roman"/>
          <w:b w:val="0"/>
          <w:sz w:val="28"/>
          <w:szCs w:val="28"/>
        </w:rPr>
        <w:t>на финансовое обеспечение (возмещение) затрат, связанных с погашением задолженности</w:t>
      </w:r>
      <w:r>
        <w:rPr>
          <w:rFonts w:ascii="Times New Roman" w:hAnsi="Times New Roman" w:cs="Times New Roman"/>
          <w:b w:val="0"/>
          <w:sz w:val="28"/>
          <w:szCs w:val="28"/>
        </w:rPr>
        <w:t xml:space="preserve"> </w:t>
      </w:r>
      <w:r w:rsidRPr="00375AE0">
        <w:rPr>
          <w:rFonts w:ascii="Times New Roman" w:hAnsi="Times New Roman" w:cs="Times New Roman"/>
          <w:b w:val="0"/>
          <w:sz w:val="28"/>
          <w:szCs w:val="28"/>
        </w:rPr>
        <w:t>за топливно-энергетические ресурсы</w:t>
      </w:r>
    </w:p>
    <w:p w:rsidR="00D62763" w:rsidRPr="00375AE0" w:rsidRDefault="00D62763" w:rsidP="00D62763">
      <w:pPr>
        <w:pStyle w:val="ConsPlusNormal"/>
        <w:ind w:firstLine="709"/>
        <w:jc w:val="both"/>
        <w:rPr>
          <w:rFonts w:ascii="Times New Roman" w:hAnsi="Times New Roman" w:cs="Times New Roman"/>
          <w:sz w:val="28"/>
          <w:szCs w:val="28"/>
        </w:rPr>
      </w:pPr>
    </w:p>
    <w:p w:rsidR="00D62763" w:rsidRPr="00375AE0" w:rsidRDefault="00D62763" w:rsidP="00D62763">
      <w:pPr>
        <w:pStyle w:val="ConsPlusTitle"/>
        <w:ind w:firstLine="709"/>
        <w:jc w:val="center"/>
        <w:outlineLvl w:val="1"/>
        <w:rPr>
          <w:rFonts w:ascii="Times New Roman" w:hAnsi="Times New Roman" w:cs="Times New Roman"/>
          <w:b w:val="0"/>
          <w:sz w:val="28"/>
          <w:szCs w:val="28"/>
        </w:rPr>
      </w:pPr>
      <w:r w:rsidRPr="00375AE0">
        <w:rPr>
          <w:rFonts w:ascii="Times New Roman" w:hAnsi="Times New Roman" w:cs="Times New Roman"/>
          <w:b w:val="0"/>
          <w:sz w:val="28"/>
          <w:szCs w:val="28"/>
        </w:rPr>
        <w:t>I. Общие положения</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w:t>
      </w:r>
      <w:proofErr w:type="gramStart"/>
      <w:r w:rsidRPr="0070602A">
        <w:rPr>
          <w:rFonts w:ascii="Times New Roman" w:hAnsi="Times New Roman" w:cs="Times New Roman"/>
          <w:sz w:val="28"/>
          <w:szCs w:val="28"/>
        </w:rPr>
        <w:t xml:space="preserve">Настоящий Порядок 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 (далее именуется - Порядок) разработан в соответствии со </w:t>
      </w:r>
      <w:hyperlink r:id="rId9" w:history="1">
        <w:r w:rsidRPr="0070602A">
          <w:rPr>
            <w:rFonts w:ascii="Times New Roman" w:hAnsi="Times New Roman" w:cs="Times New Roman"/>
            <w:sz w:val="28"/>
            <w:szCs w:val="28"/>
          </w:rPr>
          <w:t>статьей 78</w:t>
        </w:r>
      </w:hyperlink>
      <w:r w:rsidRPr="0070602A">
        <w:rPr>
          <w:rFonts w:ascii="Times New Roman" w:hAnsi="Times New Roman" w:cs="Times New Roman"/>
          <w:sz w:val="28"/>
          <w:szCs w:val="28"/>
        </w:rPr>
        <w:t xml:space="preserve"> Бюджетного кодекса Российской Федерации, Федеральным законом от 06.10.2003 №131-ФЗ «Об общих принципах местного самоуправления в Российской Федерации», а также </w:t>
      </w:r>
      <w:hyperlink r:id="rId10" w:history="1">
        <w:r w:rsidRPr="0070602A">
          <w:rPr>
            <w:rFonts w:ascii="Times New Roman" w:hAnsi="Times New Roman" w:cs="Times New Roman"/>
            <w:sz w:val="28"/>
            <w:szCs w:val="28"/>
          </w:rPr>
          <w:t>постановлением</w:t>
        </w:r>
      </w:hyperlink>
      <w:r w:rsidRPr="0070602A">
        <w:rPr>
          <w:rFonts w:ascii="Times New Roman" w:hAnsi="Times New Roman" w:cs="Times New Roman"/>
          <w:sz w:val="28"/>
          <w:szCs w:val="28"/>
        </w:rPr>
        <w:t xml:space="preserve"> Правительства Российской Федерации </w:t>
      </w:r>
      <w:r w:rsidR="006A0D46" w:rsidRPr="006A0D46">
        <w:rPr>
          <w:rFonts w:ascii="Times New Roman" w:hAnsi="Times New Roman" w:cs="Times New Roman"/>
          <w:sz w:val="28"/>
          <w:szCs w:val="28"/>
        </w:rPr>
        <w:t>от 18.09.2020 г. №1492 «Об общих требованиях к нормативным</w:t>
      </w:r>
      <w:proofErr w:type="gramEnd"/>
      <w:r w:rsidR="006A0D46" w:rsidRPr="006A0D46">
        <w:rPr>
          <w:rFonts w:ascii="Times New Roman" w:hAnsi="Times New Roman" w:cs="Times New Roman"/>
          <w:sz w:val="28"/>
          <w:szCs w:val="28"/>
        </w:rPr>
        <w:t xml:space="preserve">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006A0D46" w:rsidRPr="006A0D46">
        <w:rPr>
          <w:rFonts w:ascii="Times New Roman" w:hAnsi="Times New Roman" w:cs="Times New Roman"/>
          <w:sz w:val="28"/>
          <w:szCs w:val="28"/>
        </w:rPr>
        <w:t>утратившими</w:t>
      </w:r>
      <w:proofErr w:type="gramEnd"/>
      <w:r w:rsidR="006A0D46" w:rsidRPr="006A0D46">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70602A">
        <w:rPr>
          <w:rFonts w:ascii="Times New Roman" w:hAnsi="Times New Roman" w:cs="Times New Roman"/>
          <w:sz w:val="28"/>
          <w:szCs w:val="28"/>
        </w:rPr>
        <w:t>.</w:t>
      </w:r>
    </w:p>
    <w:p w:rsidR="00D62763" w:rsidRPr="0057708B"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погашением задолженности за топливные ресурсы (далее – субсидии), а также </w:t>
      </w:r>
      <w:r w:rsidRPr="0057708B">
        <w:rPr>
          <w:rFonts w:ascii="Times New Roman" w:hAnsi="Times New Roman" w:cs="Times New Roman"/>
          <w:sz w:val="28"/>
          <w:szCs w:val="28"/>
        </w:rPr>
        <w:t>порядок осуществления контроля за целевым и эффективным использованием бюджетных средств.</w:t>
      </w:r>
      <w:r w:rsidR="00E73D88" w:rsidRPr="0057708B">
        <w:rPr>
          <w:rFonts w:ascii="Times New Roman" w:hAnsi="Times New Roman" w:cs="Times New Roman"/>
          <w:sz w:val="28"/>
          <w:szCs w:val="28"/>
        </w:rPr>
        <w:t xml:space="preserve"> Субсидия имеет целевое назначение, должна быть направлена на погашение кредиторской задолженности по теплоэнергетическим ресурсам и не может быть использована на цели, не предусмотренные настоящим пунктом. </w:t>
      </w:r>
    </w:p>
    <w:p w:rsidR="00D62763" w:rsidRPr="0070602A" w:rsidRDefault="00D62763" w:rsidP="00D62763">
      <w:pPr>
        <w:pStyle w:val="ConsPlusNormal"/>
        <w:ind w:firstLine="709"/>
        <w:jc w:val="both"/>
        <w:rPr>
          <w:rFonts w:ascii="Times New Roman" w:hAnsi="Times New Roman" w:cs="Times New Roman"/>
          <w:sz w:val="28"/>
          <w:szCs w:val="28"/>
        </w:rPr>
      </w:pPr>
      <w:r w:rsidRPr="0057708B">
        <w:rPr>
          <w:rFonts w:ascii="Times New Roman" w:hAnsi="Times New Roman" w:cs="Times New Roman"/>
          <w:sz w:val="28"/>
          <w:szCs w:val="28"/>
        </w:rPr>
        <w:t xml:space="preserve">3. </w:t>
      </w:r>
      <w:proofErr w:type="gramStart"/>
      <w:r w:rsidRPr="0057708B">
        <w:rPr>
          <w:rFonts w:ascii="Times New Roman" w:hAnsi="Times New Roman" w:cs="Times New Roman"/>
          <w:sz w:val="28"/>
          <w:szCs w:val="28"/>
        </w:rPr>
        <w:t>Субсидии предоставляются организациям любой формы</w:t>
      </w:r>
      <w:r w:rsidRPr="0070602A">
        <w:rPr>
          <w:rFonts w:ascii="Times New Roman" w:hAnsi="Times New Roman" w:cs="Times New Roman"/>
          <w:sz w:val="28"/>
          <w:szCs w:val="28"/>
        </w:rPr>
        <w:t xml:space="preserve"> собственности, обеспечивающим теплоснабжение населения и объектов бюджетной сферы, осуществляющим теплоснабжение по регулируемым тарифам на территории муниципального образования (далее именуются - получатели субсидий), в целях обеспечения надежного и бесперебойного теплоснабжения в отопительный период, финансового обеспечения (возмещения) затрат, связанных с погашением</w:t>
      </w:r>
      <w:r>
        <w:rPr>
          <w:rFonts w:ascii="Times New Roman" w:hAnsi="Times New Roman" w:cs="Times New Roman"/>
          <w:sz w:val="28"/>
          <w:szCs w:val="28"/>
        </w:rPr>
        <w:t xml:space="preserve"> </w:t>
      </w:r>
      <w:r w:rsidRPr="0070602A">
        <w:rPr>
          <w:rFonts w:ascii="Times New Roman" w:hAnsi="Times New Roman" w:cs="Times New Roman"/>
          <w:sz w:val="28"/>
          <w:szCs w:val="28"/>
        </w:rPr>
        <w:t>задолженности, сложившейся за отчетный период в текущем календарном году за топливные ресурсы: газ, уголь, мазут.</w:t>
      </w:r>
      <w:proofErr w:type="gramEnd"/>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4. </w:t>
      </w:r>
      <w:proofErr w:type="gramStart"/>
      <w:r w:rsidRPr="0070602A">
        <w:rPr>
          <w:rFonts w:ascii="Times New Roman" w:hAnsi="Times New Roman" w:cs="Times New Roman"/>
          <w:sz w:val="28"/>
          <w:szCs w:val="28"/>
        </w:rPr>
        <w:t xml:space="preserve">Предельная сумма субсидий определяется исходя из величины задолженности за топливные ресурсы в соответствии с актом сверки </w:t>
      </w:r>
      <w:r w:rsidRPr="0070602A">
        <w:rPr>
          <w:rFonts w:ascii="Times New Roman" w:hAnsi="Times New Roman" w:cs="Times New Roman"/>
          <w:sz w:val="28"/>
          <w:szCs w:val="28"/>
        </w:rPr>
        <w:lastRenderedPageBreak/>
        <w:t>задолженности между теплоснабжающей организацией и поставщиком топливных ресурсов, составленным</w:t>
      </w:r>
      <w:r>
        <w:rPr>
          <w:rFonts w:ascii="Times New Roman" w:hAnsi="Times New Roman" w:cs="Times New Roman"/>
          <w:sz w:val="28"/>
          <w:szCs w:val="28"/>
        </w:rPr>
        <w:t xml:space="preserve"> </w:t>
      </w:r>
      <w:r w:rsidRPr="0070602A">
        <w:rPr>
          <w:rFonts w:ascii="Times New Roman" w:hAnsi="Times New Roman" w:cs="Times New Roman"/>
          <w:sz w:val="28"/>
          <w:szCs w:val="28"/>
        </w:rPr>
        <w:t>по состоянию на дату не ранее 10 рабочих дней до даты обращения для заключения Соглашения и получения субсидии в соответствии с пунктом 8 Порядка, но не выше суммы дебиторской задолженности потребителей тепловой энергии сроком более</w:t>
      </w:r>
      <w:proofErr w:type="gramEnd"/>
      <w:r w:rsidR="00F85300">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45 дней за минусом</w:t>
      </w:r>
      <w:r w:rsidR="006A0D46">
        <w:rPr>
          <w:rFonts w:ascii="Times New Roman" w:hAnsi="Times New Roman" w:cs="Times New Roman"/>
          <w:sz w:val="28"/>
          <w:szCs w:val="28"/>
        </w:rPr>
        <w:t xml:space="preserve"> </w:t>
      </w:r>
      <w:r w:rsidRPr="0070602A">
        <w:rPr>
          <w:rFonts w:ascii="Times New Roman" w:hAnsi="Times New Roman" w:cs="Times New Roman"/>
          <w:sz w:val="28"/>
          <w:szCs w:val="28"/>
        </w:rPr>
        <w:t>2%</w:t>
      </w:r>
      <w:r w:rsidR="00E73D88">
        <w:rPr>
          <w:rFonts w:ascii="Times New Roman" w:hAnsi="Times New Roman" w:cs="Times New Roman"/>
          <w:sz w:val="28"/>
          <w:szCs w:val="28"/>
        </w:rPr>
        <w:t xml:space="preserve"> </w:t>
      </w:r>
      <w:r w:rsidRPr="0070602A">
        <w:rPr>
          <w:rFonts w:ascii="Times New Roman" w:hAnsi="Times New Roman" w:cs="Times New Roman"/>
          <w:sz w:val="28"/>
          <w:szCs w:val="28"/>
        </w:rPr>
        <w:t xml:space="preserve">от  фактической выручки от реализации тепловой энергии населению за год, предшествующий году обращения за субсидией, и величины затрат на топливные ресурсы, сложившейся за счет превышения фактических удельного расхода условного топлива (кг </w:t>
      </w:r>
      <w:proofErr w:type="spellStart"/>
      <w:r w:rsidRPr="0070602A">
        <w:rPr>
          <w:rFonts w:ascii="Times New Roman" w:hAnsi="Times New Roman" w:cs="Times New Roman"/>
          <w:sz w:val="28"/>
          <w:szCs w:val="28"/>
        </w:rPr>
        <w:t>у.т</w:t>
      </w:r>
      <w:proofErr w:type="spellEnd"/>
      <w:r w:rsidRPr="0070602A">
        <w:rPr>
          <w:rFonts w:ascii="Times New Roman" w:hAnsi="Times New Roman" w:cs="Times New Roman"/>
          <w:sz w:val="28"/>
          <w:szCs w:val="28"/>
        </w:rPr>
        <w:t>./Гкал) и технологических потерь при передаче тепловой энергии (Гкал) над учтенными при установлении</w:t>
      </w:r>
      <w:r>
        <w:rPr>
          <w:rFonts w:ascii="Times New Roman" w:hAnsi="Times New Roman" w:cs="Times New Roman"/>
          <w:sz w:val="28"/>
          <w:szCs w:val="28"/>
        </w:rPr>
        <w:t xml:space="preserve"> </w:t>
      </w:r>
      <w:bookmarkStart w:id="1" w:name="_GoBack"/>
      <w:bookmarkEnd w:id="1"/>
      <w:r w:rsidRPr="0070602A">
        <w:rPr>
          <w:rFonts w:ascii="Times New Roman" w:hAnsi="Times New Roman" w:cs="Times New Roman"/>
          <w:sz w:val="28"/>
          <w:szCs w:val="28"/>
        </w:rPr>
        <w:t>для получателя субсидии</w:t>
      </w:r>
      <w:r>
        <w:rPr>
          <w:rFonts w:ascii="Times New Roman" w:hAnsi="Times New Roman" w:cs="Times New Roman"/>
          <w:sz w:val="28"/>
          <w:szCs w:val="28"/>
        </w:rPr>
        <w:t xml:space="preserve"> </w:t>
      </w:r>
      <w:r w:rsidRPr="0070602A">
        <w:rPr>
          <w:rFonts w:ascii="Times New Roman" w:hAnsi="Times New Roman" w:cs="Times New Roman"/>
          <w:sz w:val="28"/>
          <w:szCs w:val="28"/>
        </w:rPr>
        <w:t>тарифов в сфере теплоснабжения на год</w:t>
      </w:r>
      <w:proofErr w:type="gramEnd"/>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предшествующий</w:t>
      </w:r>
      <w:proofErr w:type="gramEnd"/>
      <w:r w:rsidRPr="0070602A">
        <w:rPr>
          <w:rFonts w:ascii="Times New Roman" w:hAnsi="Times New Roman" w:cs="Times New Roman"/>
          <w:sz w:val="28"/>
          <w:szCs w:val="28"/>
        </w:rPr>
        <w:t xml:space="preserve"> году обращения за субсидией.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5. </w:t>
      </w:r>
      <w:r w:rsidRPr="00AB47F6">
        <w:rPr>
          <w:rFonts w:ascii="Times New Roman" w:hAnsi="Times New Roman" w:cs="Times New Roman"/>
          <w:sz w:val="28"/>
          <w:szCs w:val="28"/>
        </w:rPr>
        <w:t>Администрация Коелгинского сельского поселения (далее – Уполномоченный орган МО)</w:t>
      </w:r>
      <w:r w:rsidRPr="0070602A">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муниципального образования</w:t>
      </w:r>
      <w:r>
        <w:rPr>
          <w:rFonts w:ascii="Times New Roman" w:hAnsi="Times New Roman" w:cs="Times New Roman"/>
          <w:sz w:val="28"/>
          <w:szCs w:val="28"/>
        </w:rPr>
        <w:t xml:space="preserve"> </w:t>
      </w:r>
      <w:r w:rsidRPr="0070602A">
        <w:rPr>
          <w:rFonts w:ascii="Times New Roman" w:hAnsi="Times New Roman" w:cs="Times New Roman"/>
          <w:sz w:val="28"/>
          <w:szCs w:val="28"/>
        </w:rPr>
        <w:t>на соответствующие цели на текущий финансовый год.</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0678F7" w:rsidRDefault="00D62763" w:rsidP="00D62763">
      <w:pPr>
        <w:pStyle w:val="ConsPlusTitle"/>
        <w:ind w:firstLine="709"/>
        <w:jc w:val="center"/>
        <w:outlineLvl w:val="1"/>
        <w:rPr>
          <w:rFonts w:ascii="Times New Roman" w:hAnsi="Times New Roman" w:cs="Times New Roman"/>
          <w:b w:val="0"/>
          <w:sz w:val="28"/>
          <w:szCs w:val="28"/>
        </w:rPr>
      </w:pPr>
      <w:r w:rsidRPr="000678F7">
        <w:rPr>
          <w:rFonts w:ascii="Times New Roman" w:hAnsi="Times New Roman" w:cs="Times New Roman"/>
          <w:b w:val="0"/>
          <w:sz w:val="28"/>
          <w:szCs w:val="28"/>
        </w:rPr>
        <w:t>II. Условия предоставления субсидий</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6. Субсидии предоставляются на основании соглашения о предоставлении субсидии, заключаемого в соответствии с </w:t>
      </w:r>
      <w:hyperlink r:id="rId11" w:history="1">
        <w:r w:rsidRPr="0070602A">
          <w:rPr>
            <w:rFonts w:ascii="Times New Roman" w:hAnsi="Times New Roman" w:cs="Times New Roman"/>
            <w:sz w:val="28"/>
            <w:szCs w:val="28"/>
          </w:rPr>
          <w:t>формой</w:t>
        </w:r>
      </w:hyperlink>
      <w:r w:rsidRPr="0070602A">
        <w:rPr>
          <w:rFonts w:ascii="Times New Roman" w:hAnsi="Times New Roman" w:cs="Times New Roman"/>
          <w:sz w:val="28"/>
          <w:szCs w:val="28"/>
        </w:rPr>
        <w:t xml:space="preserve">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именуется - Соглашение), указанной в Приложении № 1 к настоящему Порядку.</w:t>
      </w:r>
    </w:p>
    <w:p w:rsidR="00D62763" w:rsidRPr="0070602A" w:rsidRDefault="00D62763" w:rsidP="00D62763">
      <w:pPr>
        <w:pStyle w:val="ConsPlusNormal"/>
        <w:ind w:firstLine="709"/>
        <w:jc w:val="both"/>
        <w:rPr>
          <w:rFonts w:ascii="Times New Roman" w:hAnsi="Times New Roman" w:cs="Times New Roman"/>
          <w:sz w:val="28"/>
          <w:szCs w:val="28"/>
        </w:rPr>
      </w:pPr>
      <w:bookmarkStart w:id="2" w:name="P52"/>
      <w:bookmarkEnd w:id="2"/>
      <w:r w:rsidRPr="0070602A">
        <w:rPr>
          <w:rFonts w:ascii="Times New Roman" w:hAnsi="Times New Roman" w:cs="Times New Roman"/>
          <w:sz w:val="28"/>
          <w:szCs w:val="28"/>
        </w:rPr>
        <w:t>7.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получатель субсидии относится к категории получателей субсидий, указанной в пункте 3;</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наличие задолженности за потребленные топливно-энергетические ресурсы на дату обращения в ОМС;</w:t>
      </w:r>
    </w:p>
    <w:p w:rsidR="00D62763" w:rsidRPr="0070602A" w:rsidRDefault="00BF1C77" w:rsidP="00D627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62763" w:rsidRPr="0070602A">
        <w:rPr>
          <w:rFonts w:ascii="Times New Roman" w:hAnsi="Times New Roman" w:cs="Times New Roman"/>
          <w:sz w:val="28"/>
          <w:szCs w:val="28"/>
        </w:rPr>
        <w:t xml:space="preserve">) </w:t>
      </w:r>
      <w:r w:rsidR="00A5774F">
        <w:rPr>
          <w:rFonts w:ascii="Times New Roman" w:hAnsi="Times New Roman" w:cs="Times New Roman"/>
          <w:sz w:val="28"/>
          <w:szCs w:val="28"/>
        </w:rPr>
        <w:t xml:space="preserve"> </w:t>
      </w:r>
      <w:r w:rsidR="00D62763" w:rsidRPr="0070602A">
        <w:rPr>
          <w:rFonts w:ascii="Times New Roman" w:hAnsi="Times New Roman" w:cs="Times New Roman"/>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D62763" w:rsidRPr="0070602A">
        <w:rPr>
          <w:rFonts w:ascii="Times New Roman" w:hAnsi="Times New Roman" w:cs="Times New Roman"/>
          <w:sz w:val="28"/>
          <w:szCs w:val="28"/>
        </w:rPr>
        <w:t>офшорные</w:t>
      </w:r>
      <w:proofErr w:type="spellEnd"/>
      <w:proofErr w:type="gramEnd"/>
      <w:r w:rsidR="00D62763" w:rsidRPr="0070602A">
        <w:rPr>
          <w:rFonts w:ascii="Times New Roman" w:hAnsi="Times New Roman" w:cs="Times New Roman"/>
          <w:sz w:val="28"/>
          <w:szCs w:val="28"/>
        </w:rPr>
        <w:t xml:space="preserve"> зоны) в </w:t>
      </w:r>
      <w:r w:rsidR="00D62763" w:rsidRPr="0070602A">
        <w:rPr>
          <w:rFonts w:ascii="Times New Roman" w:hAnsi="Times New Roman" w:cs="Times New Roman"/>
          <w:sz w:val="28"/>
          <w:szCs w:val="28"/>
        </w:rPr>
        <w:lastRenderedPageBreak/>
        <w:t>отношении таких юридических лиц, в совокупности превышает 50 процентов;</w:t>
      </w:r>
    </w:p>
    <w:p w:rsidR="00D62763" w:rsidRPr="0070602A" w:rsidRDefault="00A5774F" w:rsidP="00D62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62763" w:rsidRPr="0070602A">
        <w:rPr>
          <w:rFonts w:ascii="Times New Roman" w:hAnsi="Times New Roman" w:cs="Times New Roman"/>
          <w:sz w:val="28"/>
          <w:szCs w:val="28"/>
        </w:rPr>
        <w:t>) получатель субсидии не должен получать средства из бюджета МО или бюджетов других уровней в соответствии с иными нормативно-правовыми актами на цели, указанные в пункте 3 Порядка;</w:t>
      </w:r>
    </w:p>
    <w:p w:rsidR="00D62763" w:rsidRPr="0070602A" w:rsidRDefault="00A5774F" w:rsidP="00A5774F">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5) </w:t>
      </w:r>
      <w:r w:rsidR="00D62763" w:rsidRPr="0070602A">
        <w:rPr>
          <w:rFonts w:ascii="Times New Roman" w:hAnsi="Times New Roman" w:cs="Times New Roman"/>
          <w:sz w:val="28"/>
          <w:szCs w:val="28"/>
        </w:rPr>
        <w:t>у</w:t>
      </w:r>
      <w:r>
        <w:rPr>
          <w:rFonts w:ascii="Times New Roman" w:hAnsi="Times New Roman" w:cs="Times New Roman"/>
          <w:sz w:val="28"/>
          <w:szCs w:val="28"/>
        </w:rPr>
        <w:t xml:space="preserve"> </w:t>
      </w:r>
      <w:r w:rsidR="00D62763" w:rsidRPr="0070602A">
        <w:rPr>
          <w:rFonts w:ascii="Times New Roman" w:hAnsi="Times New Roman" w:cs="Times New Roman"/>
          <w:sz w:val="28"/>
          <w:szCs w:val="28"/>
        </w:rPr>
        <w:t>получателя субсидии должна отсутствовать просроченная (неурегулированная) задолженность по денежным обязательствам перед МО.</w:t>
      </w:r>
    </w:p>
    <w:p w:rsidR="00D62763" w:rsidRPr="0070602A" w:rsidRDefault="00D62763" w:rsidP="00D62763">
      <w:pPr>
        <w:pStyle w:val="ConsPlusNormal"/>
        <w:ind w:firstLine="709"/>
        <w:jc w:val="both"/>
        <w:rPr>
          <w:rFonts w:ascii="Times New Roman" w:hAnsi="Times New Roman" w:cs="Times New Roman"/>
          <w:sz w:val="28"/>
          <w:szCs w:val="28"/>
        </w:rPr>
      </w:pPr>
      <w:bookmarkStart w:id="3" w:name="P60"/>
      <w:bookmarkEnd w:id="3"/>
      <w:r w:rsidRPr="0070602A">
        <w:rPr>
          <w:rFonts w:ascii="Times New Roman" w:hAnsi="Times New Roman" w:cs="Times New Roman"/>
          <w:sz w:val="28"/>
          <w:szCs w:val="28"/>
        </w:rPr>
        <w:t>8. В целях заключения Соглашения и получения субсидии получатель субсидии представляет в Уполномоченный орган МО следующие документы:</w:t>
      </w:r>
    </w:p>
    <w:p w:rsidR="00D62763" w:rsidRPr="0070602A" w:rsidRDefault="00D62763" w:rsidP="00D62763">
      <w:pPr>
        <w:pStyle w:val="ConsPlusNormal"/>
        <w:ind w:firstLine="709"/>
        <w:jc w:val="both"/>
        <w:rPr>
          <w:rFonts w:ascii="Times New Roman" w:hAnsi="Times New Roman" w:cs="Times New Roman"/>
          <w:sz w:val="28"/>
          <w:szCs w:val="28"/>
        </w:rPr>
      </w:pPr>
      <w:bookmarkStart w:id="4" w:name="P61"/>
      <w:bookmarkEnd w:id="4"/>
      <w:r w:rsidRPr="0070602A">
        <w:rPr>
          <w:rFonts w:ascii="Times New Roman" w:hAnsi="Times New Roman" w:cs="Times New Roman"/>
          <w:sz w:val="28"/>
          <w:szCs w:val="28"/>
        </w:rPr>
        <w:t xml:space="preserve">1) </w:t>
      </w:r>
      <w:hyperlink w:anchor="P207" w:history="1">
        <w:r w:rsidRPr="0070602A">
          <w:rPr>
            <w:rFonts w:ascii="Times New Roman" w:hAnsi="Times New Roman" w:cs="Times New Roman"/>
            <w:sz w:val="28"/>
            <w:szCs w:val="28"/>
          </w:rPr>
          <w:t>заявку</w:t>
        </w:r>
      </w:hyperlink>
      <w:r w:rsidRPr="0070602A">
        <w:rPr>
          <w:rFonts w:ascii="Times New Roman" w:hAnsi="Times New Roman" w:cs="Times New Roman"/>
          <w:sz w:val="28"/>
          <w:szCs w:val="28"/>
        </w:rPr>
        <w:t xml:space="preserve"> о предоставлении субсидии по форме согласно Приложению № 2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D62763" w:rsidRPr="0070602A" w:rsidRDefault="00D62763" w:rsidP="00D62763">
      <w:pPr>
        <w:pStyle w:val="ConsPlusNormal"/>
        <w:ind w:firstLine="709"/>
        <w:jc w:val="both"/>
        <w:rPr>
          <w:rFonts w:ascii="Times New Roman" w:hAnsi="Times New Roman" w:cs="Times New Roman"/>
          <w:sz w:val="28"/>
          <w:szCs w:val="28"/>
        </w:rPr>
      </w:pPr>
      <w:bookmarkStart w:id="5" w:name="P62"/>
      <w:bookmarkEnd w:id="5"/>
      <w:r w:rsidRPr="0070602A">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заключение Соглашение и получение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 копию свидетельства о постановке получателя субсидии на налоговый учет;</w:t>
      </w:r>
    </w:p>
    <w:p w:rsidR="00D62763" w:rsidRPr="0070602A" w:rsidRDefault="00BF1C77" w:rsidP="00D62763">
      <w:pPr>
        <w:pStyle w:val="ConsPlusNormal"/>
        <w:ind w:firstLine="709"/>
        <w:jc w:val="both"/>
        <w:rPr>
          <w:rFonts w:ascii="Times New Roman" w:hAnsi="Times New Roman" w:cs="Times New Roman"/>
          <w:sz w:val="28"/>
          <w:szCs w:val="28"/>
        </w:rPr>
      </w:pPr>
      <w:bookmarkStart w:id="6" w:name="P64"/>
      <w:bookmarkStart w:id="7" w:name="P65"/>
      <w:bookmarkEnd w:id="6"/>
      <w:bookmarkEnd w:id="7"/>
      <w:r>
        <w:rPr>
          <w:rFonts w:ascii="Times New Roman" w:hAnsi="Times New Roman" w:cs="Times New Roman"/>
          <w:sz w:val="28"/>
          <w:szCs w:val="28"/>
        </w:rPr>
        <w:t>4</w:t>
      </w:r>
      <w:r w:rsidR="00D62763" w:rsidRPr="0070602A">
        <w:rPr>
          <w:rFonts w:ascii="Times New Roman" w:hAnsi="Times New Roman" w:cs="Times New Roman"/>
          <w:sz w:val="28"/>
          <w:szCs w:val="28"/>
        </w:rPr>
        <w:t>)справки о дебиторской задолженности потребителей тепловой энергии согласно Приложениям</w:t>
      </w:r>
      <w:r w:rsidR="00E73D88">
        <w:rPr>
          <w:rFonts w:ascii="Times New Roman" w:hAnsi="Times New Roman" w:cs="Times New Roman"/>
          <w:sz w:val="28"/>
          <w:szCs w:val="28"/>
        </w:rPr>
        <w:t xml:space="preserve"> </w:t>
      </w:r>
      <w:r w:rsidR="00D62763" w:rsidRPr="0070602A">
        <w:rPr>
          <w:rFonts w:ascii="Times New Roman" w:hAnsi="Times New Roman" w:cs="Times New Roman"/>
          <w:sz w:val="28"/>
          <w:szCs w:val="28"/>
        </w:rPr>
        <w:t>№ 3 и № 4 к настоящему Порядку;</w:t>
      </w:r>
    </w:p>
    <w:p w:rsidR="00D62763" w:rsidRPr="0070602A" w:rsidRDefault="00A5774F" w:rsidP="00D6276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D62763" w:rsidRPr="0070602A">
        <w:rPr>
          <w:rFonts w:ascii="Times New Roman" w:hAnsi="Times New Roman" w:cs="Times New Roman"/>
          <w:sz w:val="28"/>
          <w:szCs w:val="28"/>
        </w:rPr>
        <w:t xml:space="preserve">) расчет величины затрат на топливные ресурсы, сложившейся за счет превышения фактических удельного расхода условного топлива (кг </w:t>
      </w:r>
      <w:proofErr w:type="spellStart"/>
      <w:r w:rsidR="00D62763" w:rsidRPr="0070602A">
        <w:rPr>
          <w:rFonts w:ascii="Times New Roman" w:hAnsi="Times New Roman" w:cs="Times New Roman"/>
          <w:sz w:val="28"/>
          <w:szCs w:val="28"/>
        </w:rPr>
        <w:t>у.т</w:t>
      </w:r>
      <w:proofErr w:type="spellEnd"/>
      <w:r w:rsidR="00D62763" w:rsidRPr="0070602A">
        <w:rPr>
          <w:rFonts w:ascii="Times New Roman" w:hAnsi="Times New Roman" w:cs="Times New Roman"/>
          <w:sz w:val="28"/>
          <w:szCs w:val="28"/>
        </w:rPr>
        <w:t xml:space="preserve">./Гкал)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w:t>
      </w:r>
      <w:r w:rsidR="00D62763" w:rsidRPr="00A5774F">
        <w:rPr>
          <w:rFonts w:ascii="Times New Roman" w:hAnsi="Times New Roman" w:cs="Times New Roman"/>
          <w:sz w:val="28"/>
          <w:szCs w:val="28"/>
          <w:highlight w:val="yellow"/>
        </w:rPr>
        <w:t>5</w:t>
      </w:r>
      <w:r w:rsidR="00D62763" w:rsidRPr="0070602A">
        <w:rPr>
          <w:rFonts w:ascii="Times New Roman" w:hAnsi="Times New Roman" w:cs="Times New Roman"/>
          <w:sz w:val="28"/>
          <w:szCs w:val="28"/>
        </w:rPr>
        <w:t xml:space="preserve"> к настоящему Порядку;</w:t>
      </w:r>
      <w:proofErr w:type="gramEnd"/>
    </w:p>
    <w:p w:rsidR="00D62763" w:rsidRPr="0070602A" w:rsidRDefault="00A5774F" w:rsidP="00D62763">
      <w:pPr>
        <w:pStyle w:val="ConsPlusNormal"/>
        <w:ind w:firstLine="709"/>
        <w:jc w:val="both"/>
        <w:rPr>
          <w:rFonts w:ascii="Times New Roman" w:hAnsi="Times New Roman" w:cs="Times New Roman"/>
          <w:sz w:val="28"/>
          <w:szCs w:val="28"/>
        </w:rPr>
      </w:pPr>
      <w:bookmarkStart w:id="8" w:name="P66"/>
      <w:bookmarkEnd w:id="8"/>
      <w:r>
        <w:rPr>
          <w:rFonts w:ascii="Times New Roman" w:hAnsi="Times New Roman" w:cs="Times New Roman"/>
          <w:sz w:val="28"/>
          <w:szCs w:val="28"/>
        </w:rPr>
        <w:t>6</w:t>
      </w:r>
      <w:r w:rsidR="00D62763" w:rsidRPr="0070602A">
        <w:rPr>
          <w:rFonts w:ascii="Times New Roman" w:hAnsi="Times New Roman" w:cs="Times New Roman"/>
          <w:sz w:val="28"/>
          <w:szCs w:val="28"/>
        </w:rPr>
        <w:t>)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D62763" w:rsidRPr="0070602A" w:rsidRDefault="00D62763" w:rsidP="00D6276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об отсутствии у получателя субсидии просроченной задолженности по возврату в бюджет МО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 а также о том, что получатель субсидии не получает средства из бюджета МО на цели возмещения затрат, связанных с погашением задолженности за топливно-энергетические ресурсы, в соответствии с иными</w:t>
      </w:r>
      <w:proofErr w:type="gramEnd"/>
      <w:r w:rsidRPr="0070602A">
        <w:rPr>
          <w:rFonts w:ascii="Times New Roman" w:hAnsi="Times New Roman" w:cs="Times New Roman"/>
          <w:sz w:val="28"/>
          <w:szCs w:val="28"/>
        </w:rPr>
        <w:t xml:space="preserve"> нормативными правовыми актами МО, по состоянию на первое число месяца, предшествующего месяцу, в котором планируется </w:t>
      </w:r>
      <w:r w:rsidRPr="0070602A">
        <w:rPr>
          <w:rFonts w:ascii="Times New Roman" w:hAnsi="Times New Roman" w:cs="Times New Roman"/>
          <w:sz w:val="28"/>
          <w:szCs w:val="28"/>
        </w:rPr>
        <w:lastRenderedPageBreak/>
        <w:t>заключение Соглашения и получение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об отсутствии у получателя субсидии просроченной (неурегулированной) задолженности по денежным обязательствам перед МО, (по состоянию на первое число месяца, предшествующего месяцу, в котором планируется заключение Соглашения и получение субсидии;</w:t>
      </w:r>
    </w:p>
    <w:p w:rsidR="00D62763" w:rsidRPr="0070602A" w:rsidRDefault="00A5774F" w:rsidP="00D62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D62763" w:rsidRPr="0070602A">
        <w:rPr>
          <w:rFonts w:ascii="Times New Roman" w:hAnsi="Times New Roman" w:cs="Times New Roman"/>
          <w:sz w:val="28"/>
          <w:szCs w:val="28"/>
        </w:rPr>
        <w:t>) документы, подтверждающие осуществление взимания дебиторской задолженности в судебном порядке;</w:t>
      </w:r>
    </w:p>
    <w:p w:rsidR="00D62763" w:rsidRPr="0070602A" w:rsidRDefault="00A5774F" w:rsidP="00D62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D62763" w:rsidRPr="0070602A">
        <w:rPr>
          <w:rFonts w:ascii="Times New Roman" w:hAnsi="Times New Roman" w:cs="Times New Roman"/>
          <w:sz w:val="28"/>
          <w:szCs w:val="28"/>
        </w:rPr>
        <w:t>) информацию о мероприятиях, направленных на снижение сверхнормативных потерь, и о результатах ранее выполненных мероприятий.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Документы, указанные в </w:t>
      </w:r>
      <w:hyperlink w:anchor="P60" w:history="1">
        <w:r w:rsidRPr="0070602A">
          <w:rPr>
            <w:rFonts w:ascii="Times New Roman" w:hAnsi="Times New Roman" w:cs="Times New Roman"/>
            <w:sz w:val="28"/>
            <w:szCs w:val="28"/>
          </w:rPr>
          <w:t>пункте 8</w:t>
        </w:r>
      </w:hyperlink>
      <w:r w:rsidRPr="0070602A">
        <w:rPr>
          <w:rFonts w:ascii="Times New Roman" w:hAnsi="Times New Roman" w:cs="Times New Roman"/>
          <w:sz w:val="28"/>
          <w:szCs w:val="28"/>
        </w:rPr>
        <w:t xml:space="preserve"> настоящего Порядка, представляются на бумажном носителе.</w:t>
      </w:r>
    </w:p>
    <w:p w:rsidR="00D62763" w:rsidRPr="0070602A" w:rsidRDefault="00D62763" w:rsidP="00D62763">
      <w:pPr>
        <w:pStyle w:val="ConsPlusNormal"/>
        <w:ind w:firstLine="709"/>
        <w:jc w:val="both"/>
        <w:rPr>
          <w:rFonts w:ascii="Times New Roman" w:hAnsi="Times New Roman" w:cs="Times New Roman"/>
          <w:sz w:val="28"/>
          <w:szCs w:val="28"/>
        </w:rPr>
      </w:pPr>
      <w:bookmarkStart w:id="9" w:name="P71"/>
      <w:bookmarkStart w:id="10" w:name="P74"/>
      <w:bookmarkEnd w:id="9"/>
      <w:bookmarkEnd w:id="10"/>
      <w:r w:rsidRPr="0070602A">
        <w:rPr>
          <w:rFonts w:ascii="Times New Roman" w:hAnsi="Times New Roman" w:cs="Times New Roman"/>
          <w:sz w:val="28"/>
          <w:szCs w:val="28"/>
        </w:rPr>
        <w:t>9. Уполномоченный орган</w:t>
      </w:r>
      <w:r>
        <w:rPr>
          <w:rFonts w:ascii="Times New Roman" w:hAnsi="Times New Roman" w:cs="Times New Roman"/>
          <w:sz w:val="28"/>
          <w:szCs w:val="28"/>
        </w:rPr>
        <w:t xml:space="preserve"> </w:t>
      </w:r>
      <w:r w:rsidRPr="0070602A">
        <w:rPr>
          <w:rFonts w:ascii="Times New Roman" w:hAnsi="Times New Roman" w:cs="Times New Roman"/>
          <w:sz w:val="28"/>
          <w:szCs w:val="28"/>
        </w:rPr>
        <w:t>МО в течение пяти рабочих дней</w:t>
      </w:r>
      <w:r>
        <w:rPr>
          <w:rFonts w:ascii="Times New Roman" w:hAnsi="Times New Roman" w:cs="Times New Roman"/>
          <w:sz w:val="28"/>
          <w:szCs w:val="28"/>
        </w:rPr>
        <w:t xml:space="preserve"> </w:t>
      </w:r>
      <w:r w:rsidRPr="0070602A">
        <w:rPr>
          <w:rFonts w:ascii="Times New Roman" w:hAnsi="Times New Roman" w:cs="Times New Roman"/>
          <w:sz w:val="28"/>
          <w:szCs w:val="28"/>
        </w:rPr>
        <w:t xml:space="preserve">со дня представления документов в соответствии с </w:t>
      </w:r>
      <w:hyperlink w:anchor="P60" w:history="1">
        <w:r w:rsidRPr="0070602A">
          <w:rPr>
            <w:rFonts w:ascii="Times New Roman" w:hAnsi="Times New Roman" w:cs="Times New Roman"/>
            <w:sz w:val="28"/>
            <w:szCs w:val="28"/>
          </w:rPr>
          <w:t>пунктом 8</w:t>
        </w:r>
      </w:hyperlink>
      <w:r w:rsidRPr="0070602A">
        <w:rPr>
          <w:rFonts w:ascii="Times New Roman" w:hAnsi="Times New Roman" w:cs="Times New Roman"/>
          <w:sz w:val="28"/>
          <w:szCs w:val="28"/>
        </w:rPr>
        <w:t xml:space="preserve"> настоящего Порядка в целях получения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пункта 8 настоящего Порядка, а также проверку получателя субсидии на соответствие требованиям </w:t>
      </w:r>
      <w:hyperlink w:anchor="P52" w:history="1">
        <w:r w:rsidRPr="0070602A">
          <w:rPr>
            <w:rFonts w:ascii="Times New Roman" w:hAnsi="Times New Roman" w:cs="Times New Roman"/>
            <w:sz w:val="28"/>
            <w:szCs w:val="28"/>
          </w:rPr>
          <w:t>пункта 7</w:t>
        </w:r>
      </w:hyperlink>
      <w:r w:rsidRPr="0070602A">
        <w:rPr>
          <w:rFonts w:ascii="Times New Roman" w:hAnsi="Times New Roman" w:cs="Times New Roman"/>
          <w:sz w:val="28"/>
          <w:szCs w:val="28"/>
        </w:rPr>
        <w:t xml:space="preserve"> настоящего Порядка;</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осуществляет проверку правильности расчетов суммы субсидий, необходимой для финансового обеспечения (возмещения</w:t>
      </w:r>
      <w:proofErr w:type="gramStart"/>
      <w:r w:rsidRPr="0070602A">
        <w:rPr>
          <w:rFonts w:ascii="Times New Roman" w:hAnsi="Times New Roman" w:cs="Times New Roman"/>
          <w:sz w:val="28"/>
          <w:szCs w:val="28"/>
        </w:rPr>
        <w:t>)з</w:t>
      </w:r>
      <w:proofErr w:type="gramEnd"/>
      <w:r w:rsidRPr="0070602A">
        <w:rPr>
          <w:rFonts w:ascii="Times New Roman" w:hAnsi="Times New Roman" w:cs="Times New Roman"/>
          <w:sz w:val="28"/>
          <w:szCs w:val="28"/>
        </w:rPr>
        <w:t>атрат, связанных с погашением задолженности за топливно-энергетические ресурсы.</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10. По результатам проверок, проведенных в соответствии с </w:t>
      </w:r>
      <w:hyperlink w:anchor="P74" w:history="1">
        <w:r w:rsidRPr="0070602A">
          <w:rPr>
            <w:rFonts w:ascii="Times New Roman" w:hAnsi="Times New Roman" w:cs="Times New Roman"/>
            <w:sz w:val="28"/>
            <w:szCs w:val="28"/>
          </w:rPr>
          <w:t>пунктом 9</w:t>
        </w:r>
      </w:hyperlink>
      <w:r w:rsidRPr="0070602A">
        <w:rPr>
          <w:rFonts w:ascii="Times New Roman" w:hAnsi="Times New Roman" w:cs="Times New Roman"/>
          <w:sz w:val="28"/>
          <w:szCs w:val="28"/>
        </w:rPr>
        <w:t xml:space="preserve"> настоящего Порядка, уполномоченный орган МО в течение пяти рабочих дней со дня представления документов в соответствии с </w:t>
      </w:r>
      <w:hyperlink w:anchor="P60" w:history="1">
        <w:r w:rsidRPr="0070602A">
          <w:rPr>
            <w:rFonts w:ascii="Times New Roman" w:hAnsi="Times New Roman" w:cs="Times New Roman"/>
            <w:sz w:val="28"/>
            <w:szCs w:val="28"/>
          </w:rPr>
          <w:t>пунктом 8</w:t>
        </w:r>
      </w:hyperlink>
      <w:r w:rsidRPr="0070602A">
        <w:rPr>
          <w:rFonts w:ascii="Times New Roman" w:hAnsi="Times New Roman" w:cs="Times New Roman"/>
          <w:sz w:val="28"/>
          <w:szCs w:val="28"/>
        </w:rPr>
        <w:t xml:space="preserve"> настоящего Порядка в целях получения субсидии принимает решение:</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о заключении Соглашения и предоставлении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11. Основаниями для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 являются:</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70602A">
          <w:rPr>
            <w:rFonts w:ascii="Times New Roman" w:hAnsi="Times New Roman" w:cs="Times New Roman"/>
            <w:sz w:val="28"/>
            <w:szCs w:val="28"/>
          </w:rPr>
          <w:t>пунктом 7</w:t>
        </w:r>
      </w:hyperlink>
      <w:r w:rsidRPr="0070602A">
        <w:rPr>
          <w:rFonts w:ascii="Times New Roman" w:hAnsi="Times New Roman" w:cs="Times New Roman"/>
          <w:sz w:val="28"/>
          <w:szCs w:val="28"/>
        </w:rPr>
        <w:t xml:space="preserve"> настоящего Порядка;</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0" w:history="1">
        <w:r w:rsidRPr="0070602A">
          <w:rPr>
            <w:rFonts w:ascii="Times New Roman" w:hAnsi="Times New Roman" w:cs="Times New Roman"/>
            <w:sz w:val="28"/>
            <w:szCs w:val="28"/>
          </w:rPr>
          <w:t>пункта 8</w:t>
        </w:r>
      </w:hyperlink>
      <w:r w:rsidRPr="0070602A">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 недостоверность информации, содержащейся в представленных получателем субсидии документах;</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w:t>
      </w:r>
      <w:r w:rsidR="00F85300">
        <w:rPr>
          <w:rFonts w:ascii="Times New Roman" w:hAnsi="Times New Roman" w:cs="Times New Roman"/>
          <w:sz w:val="28"/>
          <w:szCs w:val="28"/>
        </w:rPr>
        <w:t xml:space="preserve"> </w:t>
      </w:r>
    </w:p>
    <w:p w:rsidR="00D62763" w:rsidRPr="0070602A" w:rsidRDefault="00D62763" w:rsidP="00D6276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 xml:space="preserve">5) повторное предоставление данных о суммах дебиторской задолженности, указанных в формах согласно Приложениям № 3 и № 4, и величине затрат на топливные ресурсы, сложившейся за счет превышения фактических удельного расхода условного топлива (кг </w:t>
      </w:r>
      <w:proofErr w:type="spellStart"/>
      <w:r w:rsidRPr="0070602A">
        <w:rPr>
          <w:rFonts w:ascii="Times New Roman" w:hAnsi="Times New Roman" w:cs="Times New Roman"/>
          <w:sz w:val="28"/>
          <w:szCs w:val="28"/>
        </w:rPr>
        <w:t>у.т</w:t>
      </w:r>
      <w:proofErr w:type="spellEnd"/>
      <w:r w:rsidRPr="0070602A">
        <w:rPr>
          <w:rFonts w:ascii="Times New Roman" w:hAnsi="Times New Roman" w:cs="Times New Roman"/>
          <w:sz w:val="28"/>
          <w:szCs w:val="28"/>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w:t>
      </w:r>
      <w:proofErr w:type="gramEnd"/>
      <w:r w:rsidRPr="0070602A">
        <w:rPr>
          <w:rFonts w:ascii="Times New Roman" w:hAnsi="Times New Roman" w:cs="Times New Roman"/>
          <w:sz w:val="28"/>
          <w:szCs w:val="28"/>
        </w:rPr>
        <w:t xml:space="preserve"> субсидией, указанной в</w:t>
      </w:r>
      <w:r>
        <w:rPr>
          <w:rFonts w:ascii="Times New Roman" w:hAnsi="Times New Roman" w:cs="Times New Roman"/>
          <w:sz w:val="28"/>
          <w:szCs w:val="28"/>
        </w:rPr>
        <w:t xml:space="preserve"> </w:t>
      </w:r>
      <w:r w:rsidRPr="0070602A">
        <w:rPr>
          <w:rFonts w:ascii="Times New Roman" w:hAnsi="Times New Roman" w:cs="Times New Roman"/>
          <w:sz w:val="28"/>
          <w:szCs w:val="28"/>
        </w:rPr>
        <w:t xml:space="preserve">форме </w:t>
      </w:r>
      <w:r w:rsidRPr="0070602A">
        <w:rPr>
          <w:rFonts w:ascii="Times New Roman" w:hAnsi="Times New Roman" w:cs="Times New Roman"/>
          <w:sz w:val="28"/>
          <w:szCs w:val="28"/>
        </w:rPr>
        <w:lastRenderedPageBreak/>
        <w:t xml:space="preserve">согласно Приложению № 5 к настоящему Порядку, в соответствии с </w:t>
      </w:r>
      <w:proofErr w:type="gramStart"/>
      <w:r w:rsidRPr="0070602A">
        <w:rPr>
          <w:rFonts w:ascii="Times New Roman" w:hAnsi="Times New Roman" w:cs="Times New Roman"/>
          <w:sz w:val="28"/>
          <w:szCs w:val="28"/>
        </w:rPr>
        <w:t>которыми</w:t>
      </w:r>
      <w:proofErr w:type="gramEnd"/>
      <w:r>
        <w:rPr>
          <w:rFonts w:ascii="Times New Roman" w:hAnsi="Times New Roman" w:cs="Times New Roman"/>
          <w:sz w:val="28"/>
          <w:szCs w:val="28"/>
        </w:rPr>
        <w:t xml:space="preserve"> </w:t>
      </w:r>
      <w:r w:rsidRPr="0070602A">
        <w:rPr>
          <w:rFonts w:ascii="Times New Roman" w:hAnsi="Times New Roman" w:cs="Times New Roman"/>
          <w:sz w:val="28"/>
          <w:szCs w:val="28"/>
        </w:rPr>
        <w:t>получателю субсидии</w:t>
      </w:r>
      <w:r>
        <w:rPr>
          <w:rFonts w:ascii="Times New Roman" w:hAnsi="Times New Roman" w:cs="Times New Roman"/>
          <w:sz w:val="28"/>
          <w:szCs w:val="28"/>
        </w:rPr>
        <w:t xml:space="preserve"> </w:t>
      </w:r>
      <w:r w:rsidRPr="0070602A">
        <w:rPr>
          <w:rFonts w:ascii="Times New Roman" w:hAnsi="Times New Roman" w:cs="Times New Roman"/>
          <w:sz w:val="28"/>
          <w:szCs w:val="28"/>
        </w:rPr>
        <w:t>предоставлялись субсидии на финансовое обеспечение (возмещение) затрат, связанных с погашением задолженности за топливные ресурсы, в предыдущие периоды.</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12. В случае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w:t>
      </w:r>
      <w:r>
        <w:rPr>
          <w:rFonts w:ascii="Times New Roman" w:hAnsi="Times New Roman" w:cs="Times New Roman"/>
          <w:sz w:val="28"/>
          <w:szCs w:val="28"/>
        </w:rPr>
        <w:t xml:space="preserve"> </w:t>
      </w:r>
      <w:r w:rsidRPr="0070602A">
        <w:rPr>
          <w:rFonts w:ascii="Times New Roman" w:hAnsi="Times New Roman" w:cs="Times New Roman"/>
          <w:sz w:val="28"/>
          <w:szCs w:val="28"/>
        </w:rPr>
        <w:t>уполномоченный орган МО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rsidR="00D62763" w:rsidRPr="0057708B"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После устранения причин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w:t>
      </w:r>
      <w:r w:rsidRPr="0057708B">
        <w:rPr>
          <w:rFonts w:ascii="Times New Roman" w:hAnsi="Times New Roman" w:cs="Times New Roman"/>
          <w:sz w:val="28"/>
          <w:szCs w:val="28"/>
        </w:rPr>
        <w:t>Соглашения и предоставлении субсидии получатель субсидии вправе повторно обратиться в уполномоченный орган за предоставлением субсидии.</w:t>
      </w:r>
    </w:p>
    <w:p w:rsidR="006331C4" w:rsidRDefault="001F04A2" w:rsidP="00975A31">
      <w:pPr>
        <w:pStyle w:val="ConsPlusNormal"/>
        <w:ind w:firstLine="709"/>
        <w:jc w:val="both"/>
        <w:rPr>
          <w:rFonts w:ascii="Times New Roman" w:hAnsi="Times New Roman" w:cs="Times New Roman"/>
          <w:sz w:val="28"/>
          <w:szCs w:val="28"/>
        </w:rPr>
      </w:pPr>
      <w:proofErr w:type="gramStart"/>
      <w:r w:rsidRPr="0057708B">
        <w:rPr>
          <w:rFonts w:ascii="Times New Roman" w:hAnsi="Times New Roman" w:cs="Times New Roman"/>
          <w:sz w:val="28"/>
          <w:szCs w:val="28"/>
        </w:rPr>
        <w:t xml:space="preserve">В случае принятия решения об отказе </w:t>
      </w:r>
      <w:r w:rsidR="00975A31" w:rsidRPr="0057708B">
        <w:rPr>
          <w:rFonts w:ascii="Times New Roman" w:hAnsi="Times New Roman" w:cs="Times New Roman"/>
          <w:sz w:val="28"/>
          <w:szCs w:val="28"/>
        </w:rPr>
        <w:t xml:space="preserve">в связи с невозможностью </w:t>
      </w:r>
      <w:r w:rsidR="00A26186" w:rsidRPr="0057708B">
        <w:rPr>
          <w:rFonts w:ascii="Times New Roman" w:hAnsi="Times New Roman" w:cs="Times New Roman"/>
          <w:sz w:val="28"/>
          <w:szCs w:val="28"/>
        </w:rPr>
        <w:t>заключени</w:t>
      </w:r>
      <w:r w:rsidR="0057708B" w:rsidRPr="0057708B">
        <w:rPr>
          <w:rFonts w:ascii="Times New Roman" w:hAnsi="Times New Roman" w:cs="Times New Roman"/>
          <w:sz w:val="28"/>
          <w:szCs w:val="28"/>
        </w:rPr>
        <w:t xml:space="preserve">я </w:t>
      </w:r>
      <w:r w:rsidR="00A26186" w:rsidRPr="0057708B">
        <w:rPr>
          <w:rFonts w:ascii="Times New Roman" w:hAnsi="Times New Roman" w:cs="Times New Roman"/>
          <w:sz w:val="28"/>
          <w:szCs w:val="28"/>
        </w:rPr>
        <w:t xml:space="preserve">Соглашения о </w:t>
      </w:r>
      <w:r w:rsidR="00975A31" w:rsidRPr="0057708B">
        <w:rPr>
          <w:rFonts w:ascii="Times New Roman" w:hAnsi="Times New Roman" w:cs="Times New Roman"/>
          <w:sz w:val="28"/>
          <w:szCs w:val="28"/>
        </w:rPr>
        <w:t>предоставлени</w:t>
      </w:r>
      <w:r w:rsidR="00A26186" w:rsidRPr="0057708B">
        <w:rPr>
          <w:rFonts w:ascii="Times New Roman" w:hAnsi="Times New Roman" w:cs="Times New Roman"/>
          <w:sz w:val="28"/>
          <w:szCs w:val="28"/>
        </w:rPr>
        <w:t>и</w:t>
      </w:r>
      <w:r w:rsidR="00975A31" w:rsidRPr="0057708B">
        <w:rPr>
          <w:rFonts w:ascii="Times New Roman" w:hAnsi="Times New Roman" w:cs="Times New Roman"/>
          <w:sz w:val="28"/>
          <w:szCs w:val="28"/>
        </w:rPr>
        <w:t xml:space="preserve"> субсидии в текущем финансовом году и с недостаточностью лимитов бюджетных обязательств, указанных в </w:t>
      </w:r>
      <w:hyperlink r:id="rId12" w:anchor="1033" w:history="1">
        <w:r w:rsidR="00975A31" w:rsidRPr="0057708B">
          <w:rPr>
            <w:rFonts w:ascii="Times New Roman" w:hAnsi="Times New Roman" w:cs="Times New Roman"/>
            <w:sz w:val="28"/>
            <w:szCs w:val="28"/>
          </w:rPr>
          <w:t>подпункте "в" пункта 3</w:t>
        </w:r>
      </w:hyperlink>
      <w:r w:rsidR="00975A31" w:rsidRPr="0057708B">
        <w:rPr>
          <w:rFonts w:ascii="Times New Roman" w:hAnsi="Times New Roman" w:cs="Times New Roman"/>
          <w:sz w:val="28"/>
          <w:szCs w:val="28"/>
        </w:rPr>
        <w:t xml:space="preserve">  Постановления Правительства Российской Федерации от 18 сентября 2020г №1492 (пп.4 п.11 Порядка) получатель субсидии, соответствующий требованиям настоящего Порядка, </w:t>
      </w:r>
      <w:r w:rsidR="006331C4" w:rsidRPr="0057708B">
        <w:rPr>
          <w:rFonts w:ascii="Times New Roman" w:hAnsi="Times New Roman" w:cs="Times New Roman"/>
          <w:sz w:val="28"/>
          <w:szCs w:val="28"/>
        </w:rPr>
        <w:t>повторно предоставляет</w:t>
      </w:r>
      <w:r w:rsidR="00A26186" w:rsidRPr="0057708B">
        <w:rPr>
          <w:rFonts w:ascii="Times New Roman" w:hAnsi="Times New Roman" w:cs="Times New Roman"/>
          <w:sz w:val="28"/>
          <w:szCs w:val="28"/>
        </w:rPr>
        <w:t xml:space="preserve"> в очередном финансовом году</w:t>
      </w:r>
      <w:r w:rsidR="006331C4" w:rsidRPr="0057708B">
        <w:rPr>
          <w:rFonts w:ascii="Times New Roman" w:hAnsi="Times New Roman" w:cs="Times New Roman"/>
          <w:sz w:val="28"/>
          <w:szCs w:val="28"/>
        </w:rPr>
        <w:t>, документы, указанные в</w:t>
      </w:r>
      <w:proofErr w:type="gramEnd"/>
      <w:r w:rsidR="006331C4" w:rsidRPr="0057708B">
        <w:rPr>
          <w:rFonts w:ascii="Times New Roman" w:hAnsi="Times New Roman" w:cs="Times New Roman"/>
          <w:sz w:val="28"/>
          <w:szCs w:val="28"/>
        </w:rPr>
        <w:t xml:space="preserve"> п.8 </w:t>
      </w:r>
      <w:r w:rsidR="00A26186" w:rsidRPr="0057708B">
        <w:rPr>
          <w:rFonts w:ascii="Times New Roman" w:hAnsi="Times New Roman" w:cs="Times New Roman"/>
          <w:sz w:val="28"/>
          <w:szCs w:val="28"/>
        </w:rPr>
        <w:t xml:space="preserve">настоящего </w:t>
      </w:r>
      <w:r w:rsidR="006331C4" w:rsidRPr="0057708B">
        <w:rPr>
          <w:rFonts w:ascii="Times New Roman" w:hAnsi="Times New Roman" w:cs="Times New Roman"/>
          <w:sz w:val="28"/>
          <w:szCs w:val="28"/>
        </w:rPr>
        <w:t>Порядка.</w:t>
      </w:r>
      <w:r w:rsidR="006331C4">
        <w:rPr>
          <w:rFonts w:ascii="Times New Roman" w:hAnsi="Times New Roman" w:cs="Times New Roman"/>
          <w:sz w:val="28"/>
          <w:szCs w:val="28"/>
        </w:rPr>
        <w:t xml:space="preserve"> </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0678F7" w:rsidRDefault="00D62763" w:rsidP="00D62763">
      <w:pPr>
        <w:pStyle w:val="ConsPlusTitle"/>
        <w:ind w:firstLine="709"/>
        <w:jc w:val="center"/>
        <w:outlineLvl w:val="1"/>
        <w:rPr>
          <w:rFonts w:ascii="Times New Roman" w:hAnsi="Times New Roman" w:cs="Times New Roman"/>
          <w:b w:val="0"/>
          <w:sz w:val="28"/>
          <w:szCs w:val="28"/>
        </w:rPr>
      </w:pPr>
      <w:r w:rsidRPr="000678F7">
        <w:rPr>
          <w:rFonts w:ascii="Times New Roman" w:hAnsi="Times New Roman" w:cs="Times New Roman"/>
          <w:b w:val="0"/>
          <w:sz w:val="28"/>
          <w:szCs w:val="28"/>
        </w:rPr>
        <w:t>III. Определение размера субсидий</w:t>
      </w:r>
    </w:p>
    <w:p w:rsidR="00D62763" w:rsidRPr="000678F7"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13. Размер предоставляемой субсидии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i-го получателя субсидии, являющегося плательщиком налога на добавленную стоимость (далее именуется - НДС), определяется по формуле: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8"/>
          <w:szCs w:val="28"/>
        </w:rPr>
        <w:t xml:space="preserve">/1,2, </w:t>
      </w:r>
      <w:r w:rsidRPr="0070602A">
        <w:rPr>
          <w:rFonts w:ascii="Times New Roman" w:hAnsi="Times New Roman" w:cs="Times New Roman"/>
          <w:szCs w:val="28"/>
        </w:rPr>
        <w:t xml:space="preserve">если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4"/>
          <w:szCs w:val="28"/>
        </w:rPr>
        <w:t xml:space="preserve">≤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/1,2, </w:t>
      </w:r>
      <w:r w:rsidRPr="0070602A">
        <w:rPr>
          <w:rFonts w:ascii="Times New Roman" w:hAnsi="Times New Roman" w:cs="Times New Roman"/>
          <w:szCs w:val="28"/>
        </w:rPr>
        <w:t xml:space="preserve">если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Размер предоставляемых субсидий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i-го получателя субсидии, не являющегося плательщиком НДС</w:t>
      </w:r>
      <w:r w:rsidRPr="0070602A">
        <w:rPr>
          <w:rFonts w:ascii="Times New Roman" w:hAnsi="Times New Roman" w:cs="Times New Roman"/>
          <w:sz w:val="28"/>
          <w:szCs w:val="24"/>
        </w:rPr>
        <w:t xml:space="preserve"> по основаниям, предусмотренным Налоговым кодексом Российской Федерации</w:t>
      </w:r>
      <w:r w:rsidRPr="0070602A">
        <w:rPr>
          <w:rFonts w:ascii="Times New Roman" w:hAnsi="Times New Roman" w:cs="Times New Roman"/>
          <w:sz w:val="28"/>
          <w:szCs w:val="28"/>
        </w:rPr>
        <w:t>, определяется в отношении каждого расчетного периода по формуле: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4"/>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где: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xml:space="preserve"> - размер субсидии, рублей;</w:t>
      </w: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З</w:t>
      </w:r>
      <w:r w:rsidRPr="0070602A">
        <w:rPr>
          <w:rFonts w:ascii="Times New Roman" w:hAnsi="Times New Roman" w:cs="Times New Roman"/>
          <w:szCs w:val="28"/>
        </w:rPr>
        <w:t>тэр</w:t>
      </w:r>
      <w:proofErr w:type="spellEnd"/>
      <w:r w:rsidRPr="0070602A">
        <w:rPr>
          <w:rFonts w:ascii="Times New Roman" w:hAnsi="Times New Roman" w:cs="Times New Roman"/>
          <w:szCs w:val="28"/>
        </w:rPr>
        <w:t xml:space="preserve"> - </w:t>
      </w:r>
      <w:r w:rsidRPr="0070602A">
        <w:rPr>
          <w:rFonts w:ascii="Times New Roman" w:hAnsi="Times New Roman" w:cs="Times New Roman"/>
          <w:sz w:val="28"/>
          <w:szCs w:val="28"/>
        </w:rPr>
        <w:t>величина задолженности за топливные ресурсы в соответствии с актом сверки задолженности между теплоснабжающей организацией и поставщиком топливных ресурсов, составленным по состоянию на дату не ранее 10 рабочих дней до даты обращения для заключения Соглашения и получения субсидии, рублей;</w:t>
      </w: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lastRenderedPageBreak/>
        <w:t>С</w:t>
      </w:r>
      <w:r w:rsidRPr="0070602A">
        <w:rPr>
          <w:rFonts w:ascii="Times New Roman" w:hAnsi="Times New Roman" w:cs="Times New Roman"/>
          <w:szCs w:val="28"/>
        </w:rPr>
        <w:t>пред</w:t>
      </w:r>
      <w:proofErr w:type="spellEnd"/>
      <w:r w:rsidRPr="0070602A">
        <w:rPr>
          <w:rFonts w:ascii="Times New Roman" w:hAnsi="Times New Roman" w:cs="Times New Roman"/>
          <w:sz w:val="28"/>
          <w:szCs w:val="28"/>
        </w:rPr>
        <w:t xml:space="preserve"> – предельная сумма субсидии, рублей;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1,2 – коэффициент, учитывающий ставку НДС в размере 20%.</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С</w:t>
      </w:r>
      <w:r w:rsidRPr="0070602A">
        <w:rPr>
          <w:rFonts w:ascii="Times New Roman" w:hAnsi="Times New Roman" w:cs="Times New Roman"/>
          <w:szCs w:val="28"/>
        </w:rPr>
        <w:t>пред</w:t>
      </w:r>
      <w:proofErr w:type="spellEnd"/>
      <w:r w:rsidRPr="0070602A">
        <w:rPr>
          <w:rFonts w:ascii="Times New Roman" w:hAnsi="Times New Roman" w:cs="Times New Roman"/>
          <w:szCs w:val="28"/>
        </w:rPr>
        <w:t xml:space="preserve"> = </w:t>
      </w:r>
      <w:proofErr w:type="spellStart"/>
      <w:r w:rsidRPr="0070602A">
        <w:rPr>
          <w:rFonts w:ascii="Times New Roman" w:hAnsi="Times New Roman" w:cs="Times New Roman"/>
          <w:sz w:val="28"/>
          <w:szCs w:val="28"/>
        </w:rPr>
        <w:t>Р</w:t>
      </w:r>
      <w:r w:rsidRPr="0070602A">
        <w:rPr>
          <w:rFonts w:ascii="Times New Roman" w:hAnsi="Times New Roman" w:cs="Times New Roman"/>
          <w:szCs w:val="28"/>
        </w:rPr>
        <w:t>топ</w:t>
      </w:r>
      <w:proofErr w:type="spellEnd"/>
      <w:proofErr w:type="gramStart"/>
      <w:r w:rsidRPr="0070602A">
        <w:rPr>
          <w:rFonts w:ascii="Times New Roman" w:hAnsi="Times New Roman" w:cs="Times New Roman"/>
          <w:szCs w:val="28"/>
          <w:lang w:val="en-US"/>
        </w:rPr>
        <w:t>j</w:t>
      </w:r>
      <w:proofErr w:type="gramEnd"/>
      <w:r w:rsidRPr="0070602A">
        <w:rPr>
          <w:rFonts w:ascii="Times New Roman" w:hAnsi="Times New Roman" w:cs="Times New Roman"/>
          <w:szCs w:val="28"/>
        </w:rPr>
        <w:t xml:space="preserve">+ </w:t>
      </w:r>
      <w:r w:rsidRPr="0070602A">
        <w:rPr>
          <w:rFonts w:ascii="Times New Roman" w:hAnsi="Times New Roman" w:cs="Times New Roman"/>
          <w:sz w:val="28"/>
          <w:szCs w:val="28"/>
          <w:lang w:val="en-US"/>
        </w:rPr>
        <w:t>S</w:t>
      </w:r>
      <w:r w:rsidRPr="0070602A">
        <w:rPr>
          <w:rFonts w:ascii="Times New Roman" w:hAnsi="Times New Roman" w:cs="Times New Roman"/>
          <w:sz w:val="28"/>
          <w:szCs w:val="28"/>
        </w:rPr>
        <w:t>, где: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Р</w:t>
      </w:r>
      <w:r w:rsidRPr="0070602A">
        <w:rPr>
          <w:rFonts w:ascii="Times New Roman" w:hAnsi="Times New Roman" w:cs="Times New Roman"/>
          <w:szCs w:val="28"/>
        </w:rPr>
        <w:t>топ</w:t>
      </w:r>
      <w:proofErr w:type="spellEnd"/>
      <w:r w:rsidRPr="0070602A">
        <w:rPr>
          <w:rFonts w:ascii="Times New Roman" w:hAnsi="Times New Roman" w:cs="Times New Roman"/>
          <w:szCs w:val="28"/>
          <w:lang w:val="en-US"/>
        </w:rPr>
        <w:t>j</w:t>
      </w:r>
      <w:r w:rsidRPr="0070602A">
        <w:rPr>
          <w:rFonts w:ascii="Times New Roman" w:hAnsi="Times New Roman" w:cs="Times New Roman"/>
          <w:szCs w:val="28"/>
        </w:rPr>
        <w:t xml:space="preserve"> - </w:t>
      </w:r>
      <w:r w:rsidRPr="0070602A">
        <w:rPr>
          <w:rFonts w:ascii="Times New Roman" w:hAnsi="Times New Roman" w:cs="Times New Roman"/>
          <w:sz w:val="28"/>
          <w:szCs w:val="28"/>
        </w:rPr>
        <w:t>величина затрат на топливные ресурсы, сложившаяся за счет превышения фактических</w:t>
      </w:r>
      <w:r>
        <w:rPr>
          <w:rFonts w:ascii="Times New Roman" w:hAnsi="Times New Roman" w:cs="Times New Roman"/>
          <w:sz w:val="28"/>
          <w:szCs w:val="28"/>
        </w:rPr>
        <w:t xml:space="preserve"> </w:t>
      </w:r>
      <w:r w:rsidRPr="0070602A">
        <w:rPr>
          <w:rFonts w:ascii="Times New Roman" w:hAnsi="Times New Roman" w:cs="Times New Roman"/>
          <w:sz w:val="28"/>
          <w:szCs w:val="28"/>
        </w:rPr>
        <w:t>удельного расхода топлива (</w:t>
      </w:r>
      <w:proofErr w:type="spellStart"/>
      <w:r w:rsidRPr="0070602A">
        <w:rPr>
          <w:rFonts w:ascii="Times New Roman" w:hAnsi="Times New Roman" w:cs="Times New Roman"/>
          <w:sz w:val="28"/>
          <w:szCs w:val="28"/>
        </w:rPr>
        <w:t>кг</w:t>
      </w:r>
      <w:proofErr w:type="gramStart"/>
      <w:r w:rsidRPr="0070602A">
        <w:rPr>
          <w:rFonts w:ascii="Times New Roman" w:hAnsi="Times New Roman" w:cs="Times New Roman"/>
          <w:sz w:val="28"/>
          <w:szCs w:val="28"/>
        </w:rPr>
        <w:t>.у</w:t>
      </w:r>
      <w:proofErr w:type="gramEnd"/>
      <w:r w:rsidRPr="0070602A">
        <w:rPr>
          <w:rFonts w:ascii="Times New Roman" w:hAnsi="Times New Roman" w:cs="Times New Roman"/>
          <w:sz w:val="28"/>
          <w:szCs w:val="28"/>
        </w:rPr>
        <w:t>.т</w:t>
      </w:r>
      <w:proofErr w:type="spellEnd"/>
      <w:r w:rsidRPr="0070602A">
        <w:rPr>
          <w:rFonts w:ascii="Times New Roman" w:hAnsi="Times New Roman" w:cs="Times New Roman"/>
          <w:sz w:val="28"/>
          <w:szCs w:val="28"/>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рублей;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S</w:t>
      </w:r>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8"/>
          <w:szCs w:val="28"/>
        </w:rPr>
        <w:t>сумма</w:t>
      </w:r>
      <w:proofErr w:type="gramEnd"/>
      <w:r w:rsidRPr="0070602A">
        <w:rPr>
          <w:rFonts w:ascii="Times New Roman" w:hAnsi="Times New Roman" w:cs="Times New Roman"/>
          <w:sz w:val="28"/>
          <w:szCs w:val="28"/>
        </w:rPr>
        <w:t xml:space="preserve"> дебиторской задолженности потребителей тепловой энергии, рублей;</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567"/>
        <w:jc w:val="both"/>
        <w:rPr>
          <w:rFonts w:ascii="Times New Roman" w:hAnsi="Times New Roman" w:cs="Times New Roman"/>
          <w:sz w:val="28"/>
          <w:szCs w:val="28"/>
        </w:rPr>
      </w:pPr>
      <w:proofErr w:type="spellStart"/>
      <w:r w:rsidRPr="0070602A">
        <w:rPr>
          <w:rFonts w:ascii="Times New Roman" w:hAnsi="Times New Roman" w:cs="Times New Roman"/>
          <w:sz w:val="28"/>
          <w:szCs w:val="28"/>
        </w:rPr>
        <w:t>Р</w:t>
      </w:r>
      <w:r w:rsidRPr="0070602A">
        <w:rPr>
          <w:rFonts w:ascii="Times New Roman" w:hAnsi="Times New Roman" w:cs="Times New Roman"/>
          <w:szCs w:val="28"/>
        </w:rPr>
        <w:t>топ</w:t>
      </w:r>
      <w:proofErr w:type="spellEnd"/>
      <w:r w:rsidRPr="0070602A">
        <w:rPr>
          <w:rFonts w:ascii="Times New Roman" w:hAnsi="Times New Roman" w:cs="Times New Roman"/>
          <w:szCs w:val="28"/>
          <w:lang w:val="en-US"/>
        </w:rPr>
        <w:t>j</w:t>
      </w:r>
      <w:r w:rsidRPr="0070602A">
        <w:rPr>
          <w:rFonts w:ascii="Times New Roman" w:hAnsi="Times New Roman" w:cs="Times New Roman"/>
          <w:szCs w:val="28"/>
        </w:rPr>
        <w:t xml:space="preserve"> = </w:t>
      </w:r>
      <w:r w:rsidRPr="0070602A">
        <w:rPr>
          <w:rFonts w:ascii="Times New Roman" w:hAnsi="Times New Roman" w:cs="Times New Roman"/>
          <w:sz w:val="28"/>
          <w:szCs w:val="28"/>
        </w:rPr>
        <w:t>(</w:t>
      </w:r>
      <w:r w:rsidRPr="0070602A">
        <w:rPr>
          <w:rFonts w:ascii="Times New Roman" w:hAnsi="Times New Roman" w:cs="Times New Roman"/>
          <w:sz w:val="28"/>
          <w:szCs w:val="28"/>
          <w:lang w:val="en-US"/>
        </w:rPr>
        <w:t>V</w:t>
      </w:r>
      <w:r w:rsidRPr="0070602A">
        <w:rPr>
          <w:rFonts w:ascii="Times New Roman" w:hAnsi="Times New Roman" w:cs="Times New Roman"/>
          <w:szCs w:val="28"/>
        </w:rPr>
        <w:t>топ факт</w:t>
      </w:r>
      <w:r w:rsidRPr="0070602A">
        <w:rPr>
          <w:rFonts w:ascii="Times New Roman" w:hAnsi="Times New Roman" w:cs="Times New Roman"/>
          <w:szCs w:val="28"/>
          <w:lang w:val="en-US"/>
        </w:rPr>
        <w:t>j</w:t>
      </w:r>
      <w:r w:rsidRPr="0070602A">
        <w:rPr>
          <w:rFonts w:ascii="Times New Roman" w:hAnsi="Times New Roman" w:cs="Times New Roman"/>
          <w:sz w:val="28"/>
          <w:szCs w:val="28"/>
        </w:rPr>
        <w:t>– ((</w:t>
      </w:r>
      <w:proofErr w:type="gramStart"/>
      <w:r w:rsidRPr="0070602A">
        <w:rPr>
          <w:rFonts w:ascii="Times New Roman" w:hAnsi="Times New Roman" w:cs="Times New Roman"/>
          <w:sz w:val="28"/>
          <w:szCs w:val="28"/>
          <w:lang w:val="en-US"/>
        </w:rPr>
        <w:t>Q</w:t>
      </w:r>
      <w:proofErr w:type="gramEnd"/>
      <w:r w:rsidRPr="0070602A">
        <w:rPr>
          <w:rFonts w:ascii="Times New Roman" w:hAnsi="Times New Roman" w:cs="Times New Roman"/>
          <w:szCs w:val="28"/>
        </w:rPr>
        <w:t>по факт</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Q</w:t>
      </w:r>
      <w:r w:rsidRPr="0070602A">
        <w:rPr>
          <w:rFonts w:ascii="Times New Roman" w:hAnsi="Times New Roman" w:cs="Times New Roman"/>
          <w:szCs w:val="28"/>
        </w:rPr>
        <w:t>потери план</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b</w:t>
      </w:r>
      <w:r w:rsidRPr="0070602A">
        <w:rPr>
          <w:rFonts w:ascii="Times New Roman" w:hAnsi="Times New Roman" w:cs="Times New Roman"/>
          <w:szCs w:val="28"/>
        </w:rPr>
        <w:t>уд</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k</w:t>
      </w:r>
      <w:r w:rsidRPr="0070602A">
        <w:rPr>
          <w:rFonts w:ascii="Times New Roman" w:hAnsi="Times New Roman" w:cs="Times New Roman"/>
          <w:sz w:val="28"/>
          <w:szCs w:val="28"/>
        </w:rPr>
        <w:t xml:space="preserve"> / 1000)) * </w:t>
      </w:r>
      <w:proofErr w:type="spellStart"/>
      <w:r w:rsidRPr="0070602A">
        <w:rPr>
          <w:rFonts w:ascii="Times New Roman" w:hAnsi="Times New Roman" w:cs="Times New Roman"/>
          <w:sz w:val="28"/>
          <w:szCs w:val="28"/>
        </w:rPr>
        <w:t>ЦТ</w:t>
      </w:r>
      <w:r w:rsidRPr="0070602A">
        <w:rPr>
          <w:rFonts w:ascii="Times New Roman" w:hAnsi="Times New Roman" w:cs="Times New Roman"/>
          <w:szCs w:val="28"/>
        </w:rPr>
        <w:t>факт</w:t>
      </w:r>
      <w:proofErr w:type="spellEnd"/>
      <w:r w:rsidRPr="0070602A">
        <w:rPr>
          <w:rFonts w:ascii="Times New Roman" w:hAnsi="Times New Roman" w:cs="Times New Roman"/>
          <w:szCs w:val="28"/>
          <w:lang w:val="en-US"/>
        </w:rPr>
        <w:t>j</w:t>
      </w:r>
      <w:r w:rsidRPr="0070602A">
        <w:rPr>
          <w:rFonts w:ascii="Times New Roman" w:hAnsi="Times New Roman" w:cs="Times New Roman"/>
          <w:sz w:val="28"/>
          <w:szCs w:val="28"/>
        </w:rPr>
        <w:t>, где: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V</w:t>
      </w:r>
      <w:r w:rsidRPr="0070602A">
        <w:rPr>
          <w:rFonts w:ascii="Times New Roman" w:hAnsi="Times New Roman" w:cs="Times New Roman"/>
          <w:szCs w:val="28"/>
        </w:rPr>
        <w:t>топ факт</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фактический объем потребления топлива (газ, мазут, уголь) </w:t>
      </w:r>
      <w:r w:rsidRPr="0070602A">
        <w:rPr>
          <w:rFonts w:ascii="Times New Roman" w:hAnsi="Times New Roman" w:cs="Times New Roman"/>
          <w:sz w:val="28"/>
          <w:szCs w:val="28"/>
        </w:rPr>
        <w:br/>
        <w:t xml:space="preserve">в </w:t>
      </w:r>
      <w:r w:rsidRPr="0070602A">
        <w:rPr>
          <w:rFonts w:ascii="Times New Roman" w:hAnsi="Times New Roman" w:cs="Times New Roman"/>
          <w:sz w:val="28"/>
          <w:szCs w:val="28"/>
          <w:lang w:val="en-US"/>
        </w:rPr>
        <w:t>j</w:t>
      </w:r>
      <w:r w:rsidRPr="0070602A">
        <w:rPr>
          <w:rFonts w:ascii="Times New Roman" w:hAnsi="Times New Roman" w:cs="Times New Roman"/>
          <w:sz w:val="28"/>
          <w:szCs w:val="28"/>
        </w:rPr>
        <w:t>-м году, тыс.куб.м / тонн;</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Q</w:t>
      </w:r>
      <w:r w:rsidRPr="0070602A">
        <w:rPr>
          <w:rFonts w:ascii="Times New Roman" w:hAnsi="Times New Roman" w:cs="Times New Roman"/>
          <w:szCs w:val="28"/>
        </w:rPr>
        <w:t>по факт</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фактический объем полезного отпуска тепловой энергии за </w:t>
      </w:r>
      <w:r w:rsidRPr="0070602A">
        <w:rPr>
          <w:rFonts w:ascii="Times New Roman" w:hAnsi="Times New Roman" w:cs="Times New Roman"/>
          <w:sz w:val="28"/>
          <w:szCs w:val="28"/>
        </w:rPr>
        <w:br/>
      </w:r>
      <w:r w:rsidRPr="0070602A">
        <w:rPr>
          <w:rFonts w:ascii="Times New Roman" w:hAnsi="Times New Roman" w:cs="Times New Roman"/>
          <w:sz w:val="28"/>
          <w:szCs w:val="28"/>
          <w:lang w:val="en-US"/>
        </w:rPr>
        <w:t>j</w:t>
      </w:r>
      <w:r w:rsidRPr="0070602A">
        <w:rPr>
          <w:rFonts w:ascii="Times New Roman" w:hAnsi="Times New Roman" w:cs="Times New Roman"/>
          <w:sz w:val="28"/>
          <w:szCs w:val="28"/>
        </w:rPr>
        <w:t>-</w:t>
      </w:r>
      <w:proofErr w:type="spellStart"/>
      <w:r w:rsidRPr="0070602A">
        <w:rPr>
          <w:rFonts w:ascii="Times New Roman" w:hAnsi="Times New Roman" w:cs="Times New Roman"/>
          <w:sz w:val="28"/>
          <w:szCs w:val="28"/>
        </w:rPr>
        <w:t>й</w:t>
      </w:r>
      <w:proofErr w:type="spellEnd"/>
      <w:r w:rsidRPr="0070602A">
        <w:rPr>
          <w:rFonts w:ascii="Times New Roman" w:hAnsi="Times New Roman" w:cs="Times New Roman"/>
          <w:sz w:val="28"/>
          <w:szCs w:val="28"/>
        </w:rPr>
        <w:t xml:space="preserve"> год, Гкал;</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Q</w:t>
      </w:r>
      <w:r w:rsidRPr="0070602A">
        <w:rPr>
          <w:rFonts w:ascii="Times New Roman" w:hAnsi="Times New Roman" w:cs="Times New Roman"/>
          <w:szCs w:val="28"/>
        </w:rPr>
        <w:t>потери план</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 объем технологических потерь тепловой энергии, учтенный при установлении тарифов на </w:t>
      </w:r>
      <w:r w:rsidRPr="0070602A">
        <w:rPr>
          <w:rFonts w:ascii="Times New Roman" w:hAnsi="Times New Roman" w:cs="Times New Roman"/>
          <w:sz w:val="28"/>
          <w:szCs w:val="28"/>
          <w:lang w:val="en-US"/>
        </w:rPr>
        <w:t>j</w:t>
      </w:r>
      <w:r w:rsidRPr="0070602A">
        <w:rPr>
          <w:rFonts w:ascii="Times New Roman" w:hAnsi="Times New Roman" w:cs="Times New Roman"/>
          <w:sz w:val="28"/>
          <w:szCs w:val="28"/>
        </w:rPr>
        <w:t>-</w:t>
      </w:r>
      <w:proofErr w:type="spellStart"/>
      <w:r w:rsidRPr="0070602A">
        <w:rPr>
          <w:rFonts w:ascii="Times New Roman" w:hAnsi="Times New Roman" w:cs="Times New Roman"/>
          <w:sz w:val="28"/>
          <w:szCs w:val="28"/>
        </w:rPr>
        <w:t>й</w:t>
      </w:r>
      <w:proofErr w:type="spellEnd"/>
      <w:r w:rsidRPr="0070602A">
        <w:rPr>
          <w:rFonts w:ascii="Times New Roman" w:hAnsi="Times New Roman" w:cs="Times New Roman"/>
          <w:sz w:val="28"/>
          <w:szCs w:val="28"/>
        </w:rPr>
        <w:t xml:space="preserve"> год, Гкал;</w:t>
      </w:r>
    </w:p>
    <w:p w:rsidR="00D62763" w:rsidRPr="0070602A" w:rsidRDefault="00D62763" w:rsidP="00D6276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lang w:val="en-US"/>
        </w:rPr>
        <w:t>b</w:t>
      </w:r>
      <w:r w:rsidRPr="0070602A">
        <w:rPr>
          <w:rFonts w:ascii="Times New Roman" w:hAnsi="Times New Roman" w:cs="Times New Roman"/>
          <w:szCs w:val="28"/>
        </w:rPr>
        <w:t>уд</w:t>
      </w:r>
      <w:r w:rsidRPr="0070602A">
        <w:rPr>
          <w:rFonts w:ascii="Times New Roman" w:hAnsi="Times New Roman" w:cs="Times New Roman"/>
          <w:szCs w:val="28"/>
          <w:lang w:val="en-US"/>
        </w:rPr>
        <w:t>j</w:t>
      </w:r>
      <w:proofErr w:type="gramEnd"/>
      <w:r w:rsidRPr="0070602A">
        <w:rPr>
          <w:rFonts w:ascii="Times New Roman" w:hAnsi="Times New Roman" w:cs="Times New Roman"/>
          <w:sz w:val="28"/>
          <w:szCs w:val="28"/>
        </w:rPr>
        <w:t xml:space="preserve"> - удельный расход условного топлива на отпущенную тепловую энергию, учтенный при установлении тарифов на </w:t>
      </w:r>
      <w:r w:rsidRPr="0070602A">
        <w:rPr>
          <w:rFonts w:ascii="Times New Roman" w:hAnsi="Times New Roman" w:cs="Times New Roman"/>
          <w:sz w:val="28"/>
          <w:szCs w:val="28"/>
          <w:lang w:val="en-US"/>
        </w:rPr>
        <w:t>j</w:t>
      </w:r>
      <w:r w:rsidRPr="0070602A">
        <w:rPr>
          <w:rFonts w:ascii="Times New Roman" w:hAnsi="Times New Roman" w:cs="Times New Roman"/>
          <w:sz w:val="28"/>
          <w:szCs w:val="28"/>
        </w:rPr>
        <w:t>-</w:t>
      </w:r>
      <w:proofErr w:type="spellStart"/>
      <w:r w:rsidRPr="0070602A">
        <w:rPr>
          <w:rFonts w:ascii="Times New Roman" w:hAnsi="Times New Roman" w:cs="Times New Roman"/>
          <w:sz w:val="28"/>
          <w:szCs w:val="28"/>
        </w:rPr>
        <w:t>й</w:t>
      </w:r>
      <w:proofErr w:type="spellEnd"/>
      <w:r w:rsidRPr="0070602A">
        <w:rPr>
          <w:rFonts w:ascii="Times New Roman" w:hAnsi="Times New Roman" w:cs="Times New Roman"/>
          <w:sz w:val="28"/>
          <w:szCs w:val="28"/>
        </w:rPr>
        <w:t xml:space="preserve"> год, кг </w:t>
      </w:r>
      <w:proofErr w:type="spellStart"/>
      <w:r w:rsidRPr="0070602A">
        <w:rPr>
          <w:rFonts w:ascii="Times New Roman" w:hAnsi="Times New Roman" w:cs="Times New Roman"/>
          <w:sz w:val="28"/>
          <w:szCs w:val="28"/>
        </w:rPr>
        <w:t>у.т</w:t>
      </w:r>
      <w:proofErr w:type="spellEnd"/>
      <w:r w:rsidRPr="0070602A">
        <w:rPr>
          <w:rFonts w:ascii="Times New Roman" w:hAnsi="Times New Roman" w:cs="Times New Roman"/>
          <w:sz w:val="28"/>
          <w:szCs w:val="28"/>
        </w:rPr>
        <w:t>./Гкал;</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k</w:t>
      </w:r>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8"/>
          <w:szCs w:val="28"/>
        </w:rPr>
        <w:t>коэффициент</w:t>
      </w:r>
      <w:proofErr w:type="gramEnd"/>
      <w:r w:rsidRPr="0070602A">
        <w:rPr>
          <w:rFonts w:ascii="Times New Roman" w:hAnsi="Times New Roman" w:cs="Times New Roman"/>
          <w:sz w:val="28"/>
          <w:szCs w:val="28"/>
        </w:rPr>
        <w:t xml:space="preserve"> перевода условного топлива в натуральное, принимается равным:</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для газа – 1,129;</w:t>
      </w:r>
    </w:p>
    <w:p w:rsidR="00D62763" w:rsidRPr="0070602A" w:rsidRDefault="00D62763" w:rsidP="00D62763">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ЦТ</w:t>
      </w:r>
      <w:r w:rsidRPr="0070602A">
        <w:rPr>
          <w:rFonts w:ascii="Times New Roman" w:hAnsi="Times New Roman" w:cs="Times New Roman"/>
          <w:szCs w:val="28"/>
        </w:rPr>
        <w:t>факт</w:t>
      </w:r>
      <w:proofErr w:type="spellEnd"/>
      <w:proofErr w:type="gramStart"/>
      <w:r w:rsidRPr="0070602A">
        <w:rPr>
          <w:rFonts w:ascii="Times New Roman" w:hAnsi="Times New Roman" w:cs="Times New Roman"/>
          <w:szCs w:val="28"/>
          <w:lang w:val="en-US"/>
        </w:rPr>
        <w:t>j</w:t>
      </w:r>
      <w:proofErr w:type="gramEnd"/>
      <w:r w:rsidRPr="0070602A">
        <w:rPr>
          <w:rFonts w:ascii="Times New Roman" w:hAnsi="Times New Roman" w:cs="Times New Roman"/>
          <w:sz w:val="28"/>
          <w:szCs w:val="28"/>
        </w:rPr>
        <w:t>– фактическая цена топлива (газ, мазут, уголь), руб</w:t>
      </w:r>
      <w:r>
        <w:rPr>
          <w:rFonts w:ascii="Times New Roman" w:hAnsi="Times New Roman" w:cs="Times New Roman"/>
          <w:sz w:val="28"/>
          <w:szCs w:val="28"/>
        </w:rPr>
        <w:t>.</w:t>
      </w:r>
      <w:r w:rsidRPr="0070602A">
        <w:rPr>
          <w:rFonts w:ascii="Times New Roman" w:hAnsi="Times New Roman" w:cs="Times New Roman"/>
          <w:sz w:val="28"/>
          <w:szCs w:val="28"/>
        </w:rPr>
        <w:t>/тыс. куб.м. / руб./</w:t>
      </w:r>
      <w:proofErr w:type="spellStart"/>
      <w:r w:rsidRPr="0070602A">
        <w:rPr>
          <w:rFonts w:ascii="Times New Roman" w:hAnsi="Times New Roman" w:cs="Times New Roman"/>
          <w:sz w:val="28"/>
          <w:szCs w:val="28"/>
        </w:rPr>
        <w:t>тн</w:t>
      </w:r>
      <w:proofErr w:type="spellEnd"/>
      <w:r w:rsidRPr="0070602A">
        <w:rPr>
          <w:rFonts w:ascii="Times New Roman" w:hAnsi="Times New Roman" w:cs="Times New Roman"/>
          <w:sz w:val="28"/>
          <w:szCs w:val="28"/>
        </w:rPr>
        <w:t xml:space="preserve"> (с учетом НДС);</w:t>
      </w:r>
    </w:p>
    <w:p w:rsidR="00D62763" w:rsidRPr="0070602A" w:rsidRDefault="00D62763" w:rsidP="00D6276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lang w:val="en-US"/>
        </w:rPr>
        <w:t>j</w:t>
      </w:r>
      <w:r w:rsidRPr="0070602A">
        <w:rPr>
          <w:rFonts w:ascii="Times New Roman" w:hAnsi="Times New Roman" w:cs="Times New Roman"/>
          <w:sz w:val="28"/>
          <w:szCs w:val="28"/>
        </w:rPr>
        <w:t>-</w:t>
      </w:r>
      <w:proofErr w:type="spellStart"/>
      <w:r w:rsidRPr="0070602A">
        <w:rPr>
          <w:rFonts w:ascii="Times New Roman" w:hAnsi="Times New Roman" w:cs="Times New Roman"/>
          <w:sz w:val="28"/>
          <w:szCs w:val="28"/>
        </w:rPr>
        <w:t>й</w:t>
      </w:r>
      <w:proofErr w:type="spellEnd"/>
      <w:proofErr w:type="gramEnd"/>
      <w:r w:rsidRPr="0070602A">
        <w:rPr>
          <w:rFonts w:ascii="Times New Roman" w:hAnsi="Times New Roman" w:cs="Times New Roman"/>
          <w:sz w:val="28"/>
          <w:szCs w:val="28"/>
        </w:rPr>
        <w:t xml:space="preserve"> год – год, предшествующий году, в котором осуществляется заключение Соглашения и выплата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S</w:t>
      </w:r>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xml:space="preserve">. нас. – (ТВ нас </w:t>
      </w:r>
      <w:r w:rsidRPr="0070602A">
        <w:rPr>
          <w:rFonts w:ascii="Times New Roman" w:hAnsi="Times New Roman" w:cs="Times New Roman"/>
          <w:szCs w:val="28"/>
          <w:lang w:val="en-US"/>
        </w:rPr>
        <w:t>j</w:t>
      </w:r>
      <w:r w:rsidRPr="0070602A">
        <w:rPr>
          <w:rFonts w:ascii="Times New Roman" w:hAnsi="Times New Roman" w:cs="Times New Roman"/>
          <w:sz w:val="28"/>
          <w:szCs w:val="28"/>
        </w:rPr>
        <w:t>* 0</w:t>
      </w:r>
      <w:proofErr w:type="gramStart"/>
      <w:r w:rsidRPr="0070602A">
        <w:rPr>
          <w:rFonts w:ascii="Times New Roman" w:hAnsi="Times New Roman" w:cs="Times New Roman"/>
          <w:sz w:val="28"/>
          <w:szCs w:val="28"/>
        </w:rPr>
        <w:t>,02</w:t>
      </w:r>
      <w:proofErr w:type="gramEnd"/>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xml:space="preserve">. </w:t>
      </w:r>
      <w:proofErr w:type="spellStart"/>
      <w:r w:rsidRPr="0070602A">
        <w:rPr>
          <w:rFonts w:ascii="Times New Roman" w:hAnsi="Times New Roman" w:cs="Times New Roman"/>
          <w:szCs w:val="28"/>
        </w:rPr>
        <w:t>проч</w:t>
      </w:r>
      <w:proofErr w:type="spellEnd"/>
      <w:r w:rsidRPr="0070602A">
        <w:rPr>
          <w:rFonts w:ascii="Times New Roman" w:hAnsi="Times New Roman" w:cs="Times New Roman"/>
          <w:szCs w:val="28"/>
        </w:rPr>
        <w:t xml:space="preserve">, </w:t>
      </w:r>
      <w:r w:rsidRPr="0070602A">
        <w:rPr>
          <w:rFonts w:ascii="Times New Roman" w:hAnsi="Times New Roman" w:cs="Times New Roman"/>
          <w:sz w:val="28"/>
          <w:szCs w:val="28"/>
        </w:rPr>
        <w:t>где:</w:t>
      </w:r>
    </w:p>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нас.</w:t>
      </w:r>
      <w:r w:rsidRPr="0070602A">
        <w:rPr>
          <w:rFonts w:ascii="Times New Roman" w:hAnsi="Times New Roman" w:cs="Times New Roman"/>
          <w:sz w:val="28"/>
          <w:szCs w:val="28"/>
        </w:rPr>
        <w:t>– фактическая дебиторская задолженность населения 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3, рублей;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Cs w:val="28"/>
        </w:rPr>
        <w:t>ТВ нас</w:t>
      </w:r>
      <w:proofErr w:type="gramStart"/>
      <w:r w:rsidRPr="0070602A">
        <w:rPr>
          <w:rFonts w:ascii="Times New Roman" w:hAnsi="Times New Roman" w:cs="Times New Roman"/>
          <w:szCs w:val="28"/>
          <w:lang w:val="en-US"/>
        </w:rPr>
        <w:t>j</w:t>
      </w:r>
      <w:proofErr w:type="gramEnd"/>
      <w:r w:rsidRPr="0070602A">
        <w:rPr>
          <w:rFonts w:ascii="Times New Roman" w:hAnsi="Times New Roman" w:cs="Times New Roman"/>
          <w:sz w:val="28"/>
          <w:szCs w:val="28"/>
        </w:rPr>
        <w:t>–фактическая выручка от реализации тепловой энергии населению за год, предшествующий году обращения за субсидией;</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0,02 – коэффициент корректировки;</w:t>
      </w:r>
    </w:p>
    <w:p w:rsidR="00D62763" w:rsidRPr="0070602A" w:rsidRDefault="00D62763" w:rsidP="00D62763">
      <w:pPr>
        <w:pStyle w:val="ConsPlusNormal"/>
        <w:ind w:firstLine="708"/>
        <w:jc w:val="both"/>
        <w:rPr>
          <w:rFonts w:ascii="Times New Roman" w:hAnsi="Times New Roman" w:cs="Times New Roman"/>
          <w:sz w:val="28"/>
          <w:szCs w:val="28"/>
        </w:rPr>
      </w:pP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xml:space="preserve">. </w:t>
      </w:r>
      <w:proofErr w:type="spellStart"/>
      <w:r w:rsidRPr="0070602A">
        <w:rPr>
          <w:rFonts w:ascii="Times New Roman" w:hAnsi="Times New Roman" w:cs="Times New Roman"/>
          <w:szCs w:val="28"/>
        </w:rPr>
        <w:t>проч</w:t>
      </w:r>
      <w:proofErr w:type="spellEnd"/>
      <w:r w:rsidRPr="0070602A">
        <w:rPr>
          <w:rFonts w:ascii="Times New Roman" w:hAnsi="Times New Roman" w:cs="Times New Roman"/>
          <w:sz w:val="28"/>
          <w:szCs w:val="28"/>
        </w:rPr>
        <w:t xml:space="preserve"> - фактическая дебиторская задолженность прочих потребителей (за исключением населения)на последнее число месяца, предшествующего месяцу обращения для заключения Соглашения и предоставления субсидии, со сроком возникновения задолженности более 45 дней, определенная по форме согласно Приложению № 4, рублей.</w:t>
      </w:r>
    </w:p>
    <w:p w:rsidR="00D62763" w:rsidRPr="0070602A" w:rsidRDefault="00D62763" w:rsidP="00D62763">
      <w:pPr>
        <w:pStyle w:val="ConsPlusNormal"/>
        <w:ind w:firstLine="708"/>
        <w:jc w:val="both"/>
        <w:rPr>
          <w:rFonts w:ascii="Times New Roman" w:hAnsi="Times New Roman" w:cs="Times New Roman"/>
          <w:sz w:val="28"/>
          <w:szCs w:val="28"/>
        </w:rPr>
      </w:pPr>
      <w:proofErr w:type="gramStart"/>
      <w:r w:rsidRPr="0070602A">
        <w:rPr>
          <w:rFonts w:ascii="Times New Roman" w:hAnsi="Times New Roman" w:cs="Times New Roman"/>
          <w:sz w:val="28"/>
          <w:szCs w:val="28"/>
        </w:rPr>
        <w:t>В случае если результатом вычисления показателя (</w:t>
      </w: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нас.</w:t>
      </w:r>
      <w:proofErr w:type="gramEnd"/>
      <w:r w:rsidRPr="0070602A">
        <w:rPr>
          <w:rFonts w:ascii="Times New Roman" w:hAnsi="Times New Roman" w:cs="Times New Roman"/>
          <w:szCs w:val="28"/>
        </w:rPr>
        <w:t xml:space="preserve"> – </w:t>
      </w:r>
      <w:proofErr w:type="gramStart"/>
      <w:r w:rsidRPr="0070602A">
        <w:rPr>
          <w:rFonts w:ascii="Times New Roman" w:hAnsi="Times New Roman" w:cs="Times New Roman"/>
          <w:szCs w:val="28"/>
        </w:rPr>
        <w:t xml:space="preserve">(ТВ нас </w:t>
      </w:r>
      <w:r w:rsidRPr="0070602A">
        <w:rPr>
          <w:rFonts w:ascii="Times New Roman" w:hAnsi="Times New Roman" w:cs="Times New Roman"/>
          <w:szCs w:val="28"/>
          <w:lang w:val="en-US"/>
        </w:rPr>
        <w:t>j</w:t>
      </w:r>
      <w:r w:rsidRPr="0070602A">
        <w:rPr>
          <w:rFonts w:ascii="Times New Roman" w:hAnsi="Times New Roman" w:cs="Times New Roman"/>
          <w:sz w:val="28"/>
          <w:szCs w:val="28"/>
        </w:rPr>
        <w:t xml:space="preserve">* </w:t>
      </w:r>
      <w:r w:rsidRPr="0070602A">
        <w:rPr>
          <w:rFonts w:ascii="Times New Roman" w:hAnsi="Times New Roman" w:cs="Times New Roman"/>
          <w:sz w:val="28"/>
          <w:szCs w:val="28"/>
        </w:rPr>
        <w:lastRenderedPageBreak/>
        <w:t>0,02)) является отрицательное значение, то:</w:t>
      </w:r>
      <w:proofErr w:type="gramEnd"/>
    </w:p>
    <w:p w:rsidR="00D62763" w:rsidRDefault="00D62763" w:rsidP="00D62763">
      <w:pPr>
        <w:pStyle w:val="ConsPlusNormal"/>
        <w:ind w:firstLine="708"/>
        <w:jc w:val="center"/>
        <w:rPr>
          <w:rFonts w:ascii="Times New Roman" w:hAnsi="Times New Roman" w:cs="Times New Roman"/>
          <w:szCs w:val="28"/>
        </w:rPr>
      </w:pPr>
      <w:r w:rsidRPr="0070602A">
        <w:rPr>
          <w:rFonts w:ascii="Times New Roman" w:hAnsi="Times New Roman" w:cs="Times New Roman"/>
          <w:sz w:val="28"/>
          <w:szCs w:val="28"/>
          <w:lang w:val="en-US"/>
        </w:rPr>
        <w:t>S</w:t>
      </w:r>
      <w:r w:rsidRPr="0070602A">
        <w:rPr>
          <w:rFonts w:ascii="Times New Roman" w:hAnsi="Times New Roman" w:cs="Times New Roman"/>
          <w:sz w:val="28"/>
          <w:szCs w:val="28"/>
        </w:rPr>
        <w:t xml:space="preserve"> = </w:t>
      </w:r>
      <w:r w:rsidRPr="0070602A">
        <w:rPr>
          <w:rFonts w:ascii="Times New Roman" w:hAnsi="Times New Roman" w:cs="Times New Roman"/>
          <w:sz w:val="28"/>
          <w:szCs w:val="28"/>
          <w:lang w:val="en-US"/>
        </w:rPr>
        <w:t>S</w:t>
      </w:r>
      <w:proofErr w:type="spellStart"/>
      <w:r w:rsidRPr="0070602A">
        <w:rPr>
          <w:rFonts w:ascii="Times New Roman" w:hAnsi="Times New Roman" w:cs="Times New Roman"/>
          <w:szCs w:val="28"/>
        </w:rPr>
        <w:t>деб</w:t>
      </w:r>
      <w:proofErr w:type="spellEnd"/>
      <w:r w:rsidRPr="0070602A">
        <w:rPr>
          <w:rFonts w:ascii="Times New Roman" w:hAnsi="Times New Roman" w:cs="Times New Roman"/>
          <w:szCs w:val="28"/>
        </w:rPr>
        <w:t xml:space="preserve">. </w:t>
      </w:r>
      <w:proofErr w:type="spellStart"/>
      <w:r w:rsidRPr="0070602A">
        <w:rPr>
          <w:rFonts w:ascii="Times New Roman" w:hAnsi="Times New Roman" w:cs="Times New Roman"/>
          <w:szCs w:val="28"/>
        </w:rPr>
        <w:t>проч</w:t>
      </w:r>
      <w:proofErr w:type="spellEnd"/>
    </w:p>
    <w:p w:rsidR="00E73D88" w:rsidRPr="0070602A" w:rsidRDefault="00E73D88" w:rsidP="00D62763">
      <w:pPr>
        <w:pStyle w:val="ConsPlusNormal"/>
        <w:ind w:firstLine="708"/>
        <w:jc w:val="center"/>
        <w:rPr>
          <w:rFonts w:ascii="Times New Roman" w:hAnsi="Times New Roman" w:cs="Times New Roman"/>
          <w:sz w:val="28"/>
          <w:szCs w:val="28"/>
        </w:rPr>
      </w:pPr>
    </w:p>
    <w:p w:rsidR="00D62763" w:rsidRDefault="00D62763" w:rsidP="00D6276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sidRPr="00D62763">
        <w:rPr>
          <w:rFonts w:ascii="Times New Roman" w:hAnsi="Times New Roman" w:cs="Times New Roman"/>
          <w:sz w:val="28"/>
          <w:szCs w:val="28"/>
        </w:rPr>
        <w:t>.</w:t>
      </w:r>
      <w:r>
        <w:rPr>
          <w:rFonts w:ascii="Times New Roman" w:hAnsi="Times New Roman" w:cs="Times New Roman"/>
          <w:sz w:val="28"/>
          <w:szCs w:val="28"/>
        </w:rPr>
        <w:t>П</w:t>
      </w:r>
      <w:r w:rsidRPr="000678F7">
        <w:rPr>
          <w:rFonts w:ascii="Times New Roman" w:hAnsi="Times New Roman" w:cs="Times New Roman"/>
          <w:sz w:val="28"/>
          <w:szCs w:val="28"/>
        </w:rPr>
        <w:t>орядок предоставления субсидий</w:t>
      </w:r>
    </w:p>
    <w:p w:rsidR="00D62763" w:rsidRPr="0070602A" w:rsidRDefault="00D62763" w:rsidP="00D62763">
      <w:pPr>
        <w:pStyle w:val="ConsPlusNormal"/>
        <w:ind w:firstLine="709"/>
        <w:jc w:val="center"/>
        <w:rPr>
          <w:rFonts w:ascii="Times New Roman" w:hAnsi="Times New Roman" w:cs="Times New Roman"/>
          <w:sz w:val="28"/>
          <w:szCs w:val="28"/>
        </w:rPr>
      </w:pPr>
    </w:p>
    <w:p w:rsidR="00D62763" w:rsidRPr="0070602A" w:rsidRDefault="00D62763" w:rsidP="00D62763">
      <w:pPr>
        <w:pStyle w:val="ConsPlusNormal"/>
        <w:ind w:firstLine="709"/>
        <w:jc w:val="both"/>
        <w:rPr>
          <w:rFonts w:ascii="Times New Roman" w:hAnsi="Times New Roman" w:cs="Times New Roman"/>
          <w:sz w:val="28"/>
          <w:szCs w:val="28"/>
        </w:rPr>
      </w:pPr>
      <w:bookmarkStart w:id="11" w:name="P109"/>
      <w:bookmarkEnd w:id="11"/>
      <w:r w:rsidRPr="0070602A">
        <w:rPr>
          <w:rFonts w:ascii="Times New Roman" w:hAnsi="Times New Roman" w:cs="Times New Roman"/>
          <w:sz w:val="28"/>
          <w:szCs w:val="28"/>
        </w:rPr>
        <w:t xml:space="preserve">14. При принятии решения о заключении Соглашения и предоставлении субсидии уполномоченный орган МО в течение пяти рабочих дней </w:t>
      </w:r>
      <w:proofErr w:type="gramStart"/>
      <w:r w:rsidRPr="0070602A">
        <w:rPr>
          <w:rFonts w:ascii="Times New Roman" w:hAnsi="Times New Roman" w:cs="Times New Roman"/>
          <w:sz w:val="28"/>
          <w:szCs w:val="28"/>
        </w:rPr>
        <w:t>с даты принятия</w:t>
      </w:r>
      <w:proofErr w:type="gramEnd"/>
      <w:r w:rsidRPr="0070602A">
        <w:rPr>
          <w:rFonts w:ascii="Times New Roman" w:hAnsi="Times New Roman" w:cs="Times New Roman"/>
          <w:sz w:val="28"/>
          <w:szCs w:val="28"/>
        </w:rPr>
        <w:t xml:space="preserve"> решения о заключении Соглашения и предоставлении субсидии направляет получателю субсидии письменное уведомление о принятом решении.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 о предоставлении субсидии в соответствии с формой Соглашения, указанной в Приложении № 1 к настоящему Порядку.</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Уполномоченный орган МО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D62763" w:rsidRPr="0070602A" w:rsidRDefault="00D62763" w:rsidP="00D6276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15. </w:t>
      </w:r>
      <w:proofErr w:type="gramStart"/>
      <w:r w:rsidRPr="0070602A">
        <w:rPr>
          <w:rFonts w:ascii="Times New Roman" w:hAnsi="Times New Roman" w:cs="Times New Roman"/>
          <w:sz w:val="28"/>
          <w:szCs w:val="28"/>
        </w:rPr>
        <w:t xml:space="preserve">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w:anchor="P207" w:history="1">
        <w:r w:rsidRPr="0070602A">
          <w:rPr>
            <w:rFonts w:ascii="Times New Roman" w:hAnsi="Times New Roman" w:cs="Times New Roman"/>
            <w:sz w:val="28"/>
            <w:szCs w:val="28"/>
          </w:rPr>
          <w:t>заявке</w:t>
        </w:r>
      </w:hyperlink>
      <w:r w:rsidRPr="0070602A">
        <w:rPr>
          <w:rFonts w:ascii="Times New Roman" w:hAnsi="Times New Roman" w:cs="Times New Roman"/>
          <w:sz w:val="28"/>
          <w:szCs w:val="28"/>
        </w:rPr>
        <w:t xml:space="preserve"> на получение субсидии по форме согласно Приложению № 2 к настоящему Порядку, или на расчетный счет контрагента получателя субсидии</w:t>
      </w:r>
      <w:proofErr w:type="gramEnd"/>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осуществляющего</w:t>
      </w:r>
      <w:proofErr w:type="gramEnd"/>
      <w:r w:rsidRPr="0070602A">
        <w:rPr>
          <w:rFonts w:ascii="Times New Roman" w:hAnsi="Times New Roman" w:cs="Times New Roman"/>
          <w:sz w:val="28"/>
          <w:szCs w:val="28"/>
        </w:rPr>
        <w:t xml:space="preserve"> поставку топливных ресурсов.</w:t>
      </w:r>
    </w:p>
    <w:p w:rsidR="00D62763" w:rsidRPr="0057708B" w:rsidRDefault="00D62763" w:rsidP="00D6276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В случае недостаточности доведенных до уполномоченного органа МО лимитов бюджетных обязательств для оплаты субсидий в соответствии с принятыми решениями</w:t>
      </w:r>
      <w:proofErr w:type="gramEnd"/>
      <w:r w:rsidRPr="0070602A">
        <w:rPr>
          <w:rFonts w:ascii="Times New Roman" w:hAnsi="Times New Roman" w:cs="Times New Roman"/>
          <w:sz w:val="28"/>
          <w:szCs w:val="28"/>
        </w:rPr>
        <w:t xml:space="preserve"> о предоставлении субсидий уполномоченный орган МО производит уменьшение суммы выплат субсидий в текущем месяце пропорционально для всех получателей субсидий, в отношении которых было </w:t>
      </w:r>
      <w:r w:rsidRPr="0057708B">
        <w:rPr>
          <w:rFonts w:ascii="Times New Roman" w:hAnsi="Times New Roman" w:cs="Times New Roman"/>
          <w:sz w:val="28"/>
          <w:szCs w:val="28"/>
        </w:rPr>
        <w:t>принято решение о заключении Соглашении и  выплате субсидии.</w:t>
      </w:r>
    </w:p>
    <w:p w:rsidR="00D62763" w:rsidRPr="0057708B" w:rsidRDefault="00D62763" w:rsidP="00D62763">
      <w:pPr>
        <w:pStyle w:val="ConsPlusNormal"/>
        <w:ind w:firstLine="709"/>
        <w:jc w:val="both"/>
        <w:rPr>
          <w:rFonts w:ascii="Times New Roman" w:hAnsi="Times New Roman" w:cs="Times New Roman"/>
          <w:sz w:val="28"/>
          <w:szCs w:val="28"/>
        </w:rPr>
      </w:pPr>
      <w:r w:rsidRPr="0057708B">
        <w:rPr>
          <w:rFonts w:ascii="Times New Roman" w:hAnsi="Times New Roman" w:cs="Times New Roman"/>
          <w:sz w:val="28"/>
          <w:szCs w:val="28"/>
        </w:rPr>
        <w:t>Сумма субсидий, не выплаченная в текущем месяце, может быть выплачена в следующие периоды в пределах, доведенных до уполномоченного органа МО лимитов бюджетных обязательств.</w:t>
      </w:r>
    </w:p>
    <w:p w:rsidR="00A26186" w:rsidRPr="0057708B" w:rsidRDefault="00A26186" w:rsidP="00A26186">
      <w:pPr>
        <w:pStyle w:val="ConsPlusNormal"/>
        <w:ind w:firstLine="709"/>
        <w:jc w:val="both"/>
        <w:rPr>
          <w:rFonts w:ascii="Times New Roman" w:hAnsi="Times New Roman" w:cs="Times New Roman"/>
          <w:sz w:val="28"/>
          <w:szCs w:val="28"/>
        </w:rPr>
      </w:pPr>
      <w:r w:rsidRPr="0057708B">
        <w:rPr>
          <w:rFonts w:ascii="Times New Roman" w:hAnsi="Times New Roman" w:cs="Times New Roman"/>
          <w:sz w:val="28"/>
          <w:szCs w:val="28"/>
        </w:rPr>
        <w:t>В случае уменьшения главному распорядителю</w:t>
      </w:r>
      <w:r w:rsidR="0057708B" w:rsidRPr="0057708B">
        <w:rPr>
          <w:rFonts w:ascii="Times New Roman" w:hAnsi="Times New Roman" w:cs="Times New Roman"/>
          <w:sz w:val="28"/>
          <w:szCs w:val="28"/>
        </w:rPr>
        <w:t>,</w:t>
      </w:r>
      <w:r w:rsidRPr="0057708B">
        <w:rPr>
          <w:rFonts w:ascii="Times New Roman" w:hAnsi="Times New Roman" w:cs="Times New Roman"/>
          <w:sz w:val="28"/>
          <w:szCs w:val="28"/>
        </w:rPr>
        <w:t xml:space="preserve"> как получателю бюджетных средств</w:t>
      </w:r>
      <w:r w:rsidR="0057708B" w:rsidRPr="0057708B">
        <w:rPr>
          <w:rFonts w:ascii="Times New Roman" w:hAnsi="Times New Roman" w:cs="Times New Roman"/>
          <w:sz w:val="28"/>
          <w:szCs w:val="28"/>
        </w:rPr>
        <w:t>,</w:t>
      </w:r>
      <w:r w:rsidRPr="0057708B">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57708B">
        <w:rPr>
          <w:rFonts w:ascii="Times New Roman" w:hAnsi="Times New Roman" w:cs="Times New Roman"/>
          <w:sz w:val="28"/>
          <w:szCs w:val="28"/>
        </w:rPr>
        <w:t>недостижении</w:t>
      </w:r>
      <w:proofErr w:type="spellEnd"/>
      <w:r w:rsidRPr="0057708B">
        <w:rPr>
          <w:rFonts w:ascii="Times New Roman" w:hAnsi="Times New Roman" w:cs="Times New Roman"/>
          <w:sz w:val="28"/>
          <w:szCs w:val="28"/>
        </w:rPr>
        <w:t xml:space="preserve"> согласия по новым условиям</w:t>
      </w:r>
      <w:r w:rsidR="00E73D88" w:rsidRPr="0057708B">
        <w:rPr>
          <w:rFonts w:ascii="Times New Roman" w:hAnsi="Times New Roman" w:cs="Times New Roman"/>
          <w:sz w:val="28"/>
          <w:szCs w:val="28"/>
        </w:rPr>
        <w:t>, необходимо включить в С</w:t>
      </w:r>
      <w:r w:rsidRPr="0057708B">
        <w:rPr>
          <w:rFonts w:ascii="Times New Roman" w:hAnsi="Times New Roman" w:cs="Times New Roman"/>
          <w:sz w:val="28"/>
          <w:szCs w:val="28"/>
        </w:rPr>
        <w:t>оглашение</w:t>
      </w:r>
      <w:r w:rsidR="00E73D88" w:rsidRPr="0057708B">
        <w:rPr>
          <w:rFonts w:ascii="Times New Roman" w:hAnsi="Times New Roman" w:cs="Times New Roman"/>
          <w:sz w:val="28"/>
          <w:szCs w:val="28"/>
        </w:rPr>
        <w:t>.</w:t>
      </w:r>
    </w:p>
    <w:p w:rsidR="00D62763" w:rsidRPr="0057708B" w:rsidRDefault="00D62763" w:rsidP="00D62763">
      <w:pPr>
        <w:shd w:val="clear" w:color="auto" w:fill="FFFFFF"/>
        <w:jc w:val="both"/>
      </w:pPr>
      <w:r w:rsidRPr="0057708B">
        <w:rPr>
          <w:sz w:val="28"/>
          <w:szCs w:val="28"/>
        </w:rPr>
        <w:t xml:space="preserve">          Перечисление субсиди</w:t>
      </w:r>
      <w:r w:rsidR="00E73D88" w:rsidRPr="0057708B">
        <w:rPr>
          <w:sz w:val="28"/>
          <w:szCs w:val="28"/>
        </w:rPr>
        <w:t>и</w:t>
      </w:r>
      <w:r w:rsidRPr="0057708B">
        <w:rPr>
          <w:sz w:val="28"/>
          <w:szCs w:val="28"/>
        </w:rPr>
        <w:t xml:space="preserve"> </w:t>
      </w:r>
      <w:r w:rsidR="00E73D88" w:rsidRPr="0057708B">
        <w:rPr>
          <w:sz w:val="28"/>
          <w:szCs w:val="28"/>
        </w:rPr>
        <w:t>П</w:t>
      </w:r>
      <w:r w:rsidRPr="0057708B">
        <w:rPr>
          <w:sz w:val="28"/>
          <w:szCs w:val="28"/>
        </w:rPr>
        <w:t>олучате</w:t>
      </w:r>
      <w:r w:rsidR="00E73D88" w:rsidRPr="0057708B">
        <w:rPr>
          <w:sz w:val="28"/>
          <w:szCs w:val="28"/>
        </w:rPr>
        <w:t>лю</w:t>
      </w:r>
      <w:r w:rsidRPr="0057708B">
        <w:rPr>
          <w:sz w:val="28"/>
          <w:szCs w:val="28"/>
        </w:rPr>
        <w:t xml:space="preserve"> субсиди</w:t>
      </w:r>
      <w:r w:rsidR="00E73D88" w:rsidRPr="0057708B">
        <w:rPr>
          <w:sz w:val="28"/>
          <w:szCs w:val="28"/>
        </w:rPr>
        <w:t>и</w:t>
      </w:r>
      <w:r w:rsidRPr="0057708B">
        <w:rPr>
          <w:sz w:val="28"/>
          <w:szCs w:val="28"/>
        </w:rPr>
        <w:t xml:space="preserve"> на расчетны</w:t>
      </w:r>
      <w:r w:rsidR="00E73D88" w:rsidRPr="0057708B">
        <w:rPr>
          <w:sz w:val="28"/>
          <w:szCs w:val="28"/>
        </w:rPr>
        <w:t>й</w:t>
      </w:r>
      <w:r w:rsidRPr="0057708B">
        <w:rPr>
          <w:sz w:val="28"/>
          <w:szCs w:val="28"/>
        </w:rPr>
        <w:t xml:space="preserve"> счет, открыты</w:t>
      </w:r>
      <w:r w:rsidR="00E73D88" w:rsidRPr="0057708B">
        <w:rPr>
          <w:sz w:val="28"/>
          <w:szCs w:val="28"/>
        </w:rPr>
        <w:t>й</w:t>
      </w:r>
      <w:r w:rsidRPr="0057708B">
        <w:rPr>
          <w:sz w:val="28"/>
          <w:szCs w:val="28"/>
        </w:rPr>
        <w:t xml:space="preserve"> им в </w:t>
      </w:r>
      <w:r w:rsidR="0057708B" w:rsidRPr="0057708B">
        <w:rPr>
          <w:sz w:val="28"/>
          <w:szCs w:val="28"/>
        </w:rPr>
        <w:t>кредитных организациях</w:t>
      </w:r>
      <w:r w:rsidRPr="0057708B">
        <w:rPr>
          <w:sz w:val="28"/>
          <w:szCs w:val="28"/>
        </w:rPr>
        <w:t>, осуществляется не позднее 10</w:t>
      </w:r>
      <w:r w:rsidR="00E73D88" w:rsidRPr="0057708B">
        <w:rPr>
          <w:sz w:val="28"/>
          <w:szCs w:val="28"/>
        </w:rPr>
        <w:t>-го</w:t>
      </w:r>
      <w:r w:rsidRPr="0057708B">
        <w:rPr>
          <w:sz w:val="28"/>
          <w:szCs w:val="28"/>
        </w:rPr>
        <w:t xml:space="preserve"> рабочего дня после принятия </w:t>
      </w:r>
      <w:r w:rsidR="00E73D88" w:rsidRPr="0057708B">
        <w:rPr>
          <w:sz w:val="28"/>
          <w:szCs w:val="28"/>
        </w:rPr>
        <w:t xml:space="preserve">Администрацией Коелгинского сельского </w:t>
      </w:r>
      <w:r w:rsidR="00E73D88" w:rsidRPr="0057708B">
        <w:rPr>
          <w:sz w:val="28"/>
          <w:szCs w:val="28"/>
        </w:rPr>
        <w:lastRenderedPageBreak/>
        <w:t xml:space="preserve">поселения решения о предоставлении субсидии, </w:t>
      </w:r>
      <w:r w:rsidRPr="0057708B">
        <w:rPr>
          <w:sz w:val="28"/>
          <w:szCs w:val="28"/>
        </w:rPr>
        <w:t xml:space="preserve">на основании заключенного </w:t>
      </w:r>
      <w:r w:rsidR="00E73D88" w:rsidRPr="0057708B">
        <w:rPr>
          <w:sz w:val="28"/>
          <w:szCs w:val="28"/>
        </w:rPr>
        <w:t>с Получателем субсидии С</w:t>
      </w:r>
      <w:r w:rsidRPr="0057708B">
        <w:rPr>
          <w:sz w:val="28"/>
          <w:szCs w:val="28"/>
        </w:rPr>
        <w:t>оглашения</w:t>
      </w:r>
      <w:r w:rsidR="00E73D88" w:rsidRPr="0057708B">
        <w:rPr>
          <w:sz w:val="28"/>
          <w:szCs w:val="28"/>
        </w:rPr>
        <w:t>.</w:t>
      </w:r>
    </w:p>
    <w:p w:rsidR="003F5DB7" w:rsidRPr="00D313F0" w:rsidRDefault="003F5DB7" w:rsidP="003F5DB7">
      <w:pPr>
        <w:pStyle w:val="ConsPlusNormal"/>
        <w:ind w:firstLine="709"/>
        <w:jc w:val="both"/>
        <w:rPr>
          <w:rFonts w:ascii="Times New Roman" w:hAnsi="Times New Roman" w:cs="Times New Roman"/>
          <w:sz w:val="28"/>
          <w:szCs w:val="28"/>
        </w:rPr>
      </w:pPr>
      <w:proofErr w:type="gramStart"/>
      <w:r w:rsidRPr="0057708B">
        <w:rPr>
          <w:rFonts w:ascii="Times New Roman" w:hAnsi="Times New Roman" w:cs="Times New Roman"/>
          <w:sz w:val="28"/>
          <w:szCs w:val="28"/>
        </w:rPr>
        <w:t>Результаты предоставления субсидии</w:t>
      </w:r>
      <w:r w:rsidR="00D313F0" w:rsidRPr="0057708B">
        <w:rPr>
          <w:rFonts w:ascii="Times New Roman" w:hAnsi="Times New Roman" w:cs="Times New Roman"/>
          <w:sz w:val="28"/>
          <w:szCs w:val="28"/>
        </w:rPr>
        <w:t>, с указанием точной даты завершения и конечного значения результатов (конкретной количественной характеристики итогов)</w:t>
      </w:r>
      <w:r w:rsidRPr="0057708B">
        <w:rPr>
          <w:rFonts w:ascii="Times New Roman" w:hAnsi="Times New Roman" w:cs="Times New Roman"/>
          <w:sz w:val="28"/>
          <w:szCs w:val="28"/>
        </w:rPr>
        <w:t>,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указанных в </w:t>
      </w:r>
      <w:hyperlink r:id="rId13" w:anchor="1032" w:history="1">
        <w:r w:rsidRPr="0057708B">
          <w:rPr>
            <w:rFonts w:ascii="Times New Roman" w:hAnsi="Times New Roman" w:cs="Times New Roman"/>
            <w:sz w:val="28"/>
            <w:szCs w:val="28"/>
          </w:rPr>
          <w:t>подпункте "б" пункта 3</w:t>
        </w:r>
      </w:hyperlink>
      <w:r w:rsidRPr="0057708B">
        <w:rPr>
          <w:rFonts w:ascii="Times New Roman" w:hAnsi="Times New Roman" w:cs="Times New Roman"/>
          <w:sz w:val="28"/>
          <w:szCs w:val="28"/>
        </w:rPr>
        <w:t> Постановления Правительства Российской Федерации от 18 сентября 2020г №1492 (в случае, если субсидия предоставляется в целях реализации такого проекта, программы), и показатели, необходимые</w:t>
      </w:r>
      <w:proofErr w:type="gramEnd"/>
      <w:r w:rsidRPr="0057708B">
        <w:rPr>
          <w:rFonts w:ascii="Times New Roman" w:hAnsi="Times New Roman" w:cs="Times New Roman"/>
          <w:sz w:val="28"/>
          <w:szCs w:val="28"/>
        </w:rPr>
        <w:t xml:space="preserve">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w:t>
      </w:r>
      <w:r w:rsidR="00D313F0" w:rsidRPr="0057708B">
        <w:rPr>
          <w:rFonts w:ascii="Times New Roman" w:hAnsi="Times New Roman" w:cs="Times New Roman"/>
          <w:sz w:val="28"/>
          <w:szCs w:val="28"/>
        </w:rPr>
        <w:t>х.</w:t>
      </w:r>
    </w:p>
    <w:p w:rsidR="003F5DB7" w:rsidRPr="0070602A" w:rsidRDefault="003F5DB7" w:rsidP="003F5DB7">
      <w:pPr>
        <w:pStyle w:val="ConsPlusNormal"/>
        <w:ind w:firstLine="709"/>
        <w:jc w:val="both"/>
        <w:rPr>
          <w:rFonts w:ascii="Times New Roman" w:hAnsi="Times New Roman" w:cs="Times New Roman"/>
          <w:sz w:val="28"/>
          <w:szCs w:val="28"/>
        </w:rPr>
      </w:pPr>
    </w:p>
    <w:p w:rsidR="00D62763" w:rsidRPr="000678F7" w:rsidRDefault="00D62763" w:rsidP="00D62763">
      <w:pPr>
        <w:pStyle w:val="ConsPlusTitle"/>
        <w:ind w:firstLine="709"/>
        <w:jc w:val="center"/>
        <w:outlineLvl w:val="1"/>
        <w:rPr>
          <w:rFonts w:ascii="Times New Roman" w:hAnsi="Times New Roman" w:cs="Times New Roman"/>
          <w:b w:val="0"/>
          <w:sz w:val="28"/>
          <w:szCs w:val="28"/>
        </w:rPr>
      </w:pPr>
      <w:r w:rsidRPr="000678F7">
        <w:rPr>
          <w:rFonts w:ascii="Times New Roman" w:hAnsi="Times New Roman" w:cs="Times New Roman"/>
          <w:b w:val="0"/>
          <w:sz w:val="28"/>
          <w:szCs w:val="28"/>
        </w:rPr>
        <w:t xml:space="preserve">IV. </w:t>
      </w:r>
      <w:proofErr w:type="gramStart"/>
      <w:r w:rsidRPr="000678F7">
        <w:rPr>
          <w:rFonts w:ascii="Times New Roman" w:hAnsi="Times New Roman" w:cs="Times New Roman"/>
          <w:b w:val="0"/>
          <w:sz w:val="28"/>
          <w:szCs w:val="28"/>
        </w:rPr>
        <w:t>Контроль за</w:t>
      </w:r>
      <w:proofErr w:type="gramEnd"/>
      <w:r w:rsidRPr="000678F7">
        <w:rPr>
          <w:rFonts w:ascii="Times New Roman" w:hAnsi="Times New Roman" w:cs="Times New Roman"/>
          <w:b w:val="0"/>
          <w:sz w:val="28"/>
          <w:szCs w:val="28"/>
        </w:rPr>
        <w:t xml:space="preserve"> целевым использованием средств субсидий</w:t>
      </w:r>
    </w:p>
    <w:p w:rsidR="00D62763" w:rsidRDefault="00D62763" w:rsidP="00D62763">
      <w:pPr>
        <w:pStyle w:val="ConsPlusTitle"/>
        <w:ind w:firstLine="709"/>
        <w:jc w:val="center"/>
        <w:rPr>
          <w:rFonts w:ascii="Times New Roman" w:hAnsi="Times New Roman" w:cs="Times New Roman"/>
          <w:b w:val="0"/>
          <w:sz w:val="28"/>
          <w:szCs w:val="28"/>
        </w:rPr>
      </w:pPr>
      <w:r w:rsidRPr="000678F7">
        <w:rPr>
          <w:rFonts w:ascii="Times New Roman" w:hAnsi="Times New Roman" w:cs="Times New Roman"/>
          <w:b w:val="0"/>
          <w:sz w:val="28"/>
          <w:szCs w:val="28"/>
        </w:rPr>
        <w:t>и порядок возврата субсидий в местный бюджет</w:t>
      </w:r>
    </w:p>
    <w:p w:rsidR="00D62763" w:rsidRPr="000678F7" w:rsidRDefault="00D62763" w:rsidP="00D62763">
      <w:pPr>
        <w:pStyle w:val="ConsPlusTitle"/>
        <w:ind w:firstLine="709"/>
        <w:jc w:val="center"/>
        <w:rPr>
          <w:rFonts w:ascii="Times New Roman" w:hAnsi="Times New Roman" w:cs="Times New Roman"/>
          <w:b w:val="0"/>
          <w:sz w:val="28"/>
          <w:szCs w:val="28"/>
        </w:rPr>
      </w:pPr>
    </w:p>
    <w:p w:rsidR="00D62763" w:rsidRPr="0070602A" w:rsidRDefault="00D62763" w:rsidP="00D62763">
      <w:pPr>
        <w:ind w:firstLine="709"/>
        <w:jc w:val="both"/>
        <w:rPr>
          <w:sz w:val="28"/>
          <w:szCs w:val="28"/>
        </w:rPr>
      </w:pPr>
      <w:r w:rsidRPr="0070602A">
        <w:rPr>
          <w:sz w:val="28"/>
          <w:szCs w:val="28"/>
        </w:rPr>
        <w:t xml:space="preserve">16. Субсидия носит целевой характер. Получатели субсидии обязаны направить полученную субсидию </w:t>
      </w:r>
      <w:proofErr w:type="gramStart"/>
      <w:r w:rsidRPr="0070602A">
        <w:rPr>
          <w:sz w:val="28"/>
          <w:szCs w:val="28"/>
        </w:rPr>
        <w:t>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w:t>
      </w:r>
      <w:proofErr w:type="gramEnd"/>
      <w:r w:rsidRPr="0070602A">
        <w:rPr>
          <w:sz w:val="28"/>
          <w:szCs w:val="28"/>
        </w:rPr>
        <w:t xml:space="preserve"> получателя субсидии.</w:t>
      </w:r>
    </w:p>
    <w:p w:rsidR="00D62763" w:rsidRPr="0070602A" w:rsidRDefault="00D62763" w:rsidP="00A5774F">
      <w:pPr>
        <w:ind w:firstLine="709"/>
        <w:rPr>
          <w:sz w:val="28"/>
          <w:szCs w:val="28"/>
        </w:rPr>
      </w:pPr>
      <w:r w:rsidRPr="0070602A">
        <w:rPr>
          <w:sz w:val="28"/>
          <w:szCs w:val="28"/>
        </w:rPr>
        <w:t xml:space="preserve">17.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МО с приложением подтверждающих документов (заверенные копии платежных поручений </w:t>
      </w:r>
      <w:r w:rsidRPr="0070602A">
        <w:rPr>
          <w:sz w:val="28"/>
          <w:szCs w:val="28"/>
        </w:rPr>
        <w:br/>
        <w:t>с отметкой банка) согласно Приложению № 6 к настоящему Порядку.</w:t>
      </w:r>
    </w:p>
    <w:p w:rsidR="00D62763" w:rsidRPr="0070602A" w:rsidRDefault="00D62763" w:rsidP="00D62763">
      <w:pPr>
        <w:ind w:firstLine="709"/>
        <w:jc w:val="both"/>
        <w:rPr>
          <w:sz w:val="28"/>
          <w:szCs w:val="28"/>
        </w:rPr>
      </w:pPr>
      <w:r w:rsidRPr="0070602A">
        <w:rPr>
          <w:sz w:val="28"/>
          <w:szCs w:val="28"/>
        </w:rPr>
        <w:t>18. Получатели субсидий несут ответственность за неэффективное и нецелевое использование сре</w:t>
      </w:r>
      <w:proofErr w:type="gramStart"/>
      <w:r w:rsidRPr="0070602A">
        <w:rPr>
          <w:sz w:val="28"/>
          <w:szCs w:val="28"/>
        </w:rPr>
        <w:t>дств в с</w:t>
      </w:r>
      <w:proofErr w:type="gramEnd"/>
      <w:r w:rsidRPr="0070602A">
        <w:rPr>
          <w:sz w:val="28"/>
          <w:szCs w:val="28"/>
        </w:rPr>
        <w:t>оответствии с законодательством Российской Федерации и соглашением о предоставлении субсидии.</w:t>
      </w:r>
    </w:p>
    <w:p w:rsidR="00D62763" w:rsidRPr="0070602A" w:rsidRDefault="00D62763" w:rsidP="00D62763">
      <w:pPr>
        <w:ind w:firstLine="709"/>
        <w:jc w:val="both"/>
        <w:rPr>
          <w:sz w:val="28"/>
          <w:szCs w:val="28"/>
        </w:rPr>
      </w:pPr>
      <w:r w:rsidRPr="0070602A">
        <w:rPr>
          <w:sz w:val="28"/>
          <w:szCs w:val="28"/>
        </w:rPr>
        <w:t>19. Полученные субсидии подлежат возврату в бюджет муниципально</w:t>
      </w:r>
      <w:r>
        <w:rPr>
          <w:sz w:val="28"/>
          <w:szCs w:val="28"/>
        </w:rPr>
        <w:t xml:space="preserve">го образования администрации Коелгинского сельского поселения </w:t>
      </w:r>
      <w:r w:rsidRPr="0070602A">
        <w:rPr>
          <w:sz w:val="28"/>
          <w:szCs w:val="28"/>
        </w:rPr>
        <w:t xml:space="preserve"> в случаях:</w:t>
      </w:r>
    </w:p>
    <w:p w:rsidR="00D62763" w:rsidRPr="0070602A" w:rsidRDefault="00D62763" w:rsidP="00D62763">
      <w:pPr>
        <w:ind w:firstLine="709"/>
        <w:jc w:val="both"/>
        <w:rPr>
          <w:sz w:val="28"/>
          <w:szCs w:val="28"/>
        </w:rPr>
      </w:pPr>
      <w:r w:rsidRPr="0070602A">
        <w:rPr>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D62763" w:rsidRPr="0070602A" w:rsidRDefault="00D62763" w:rsidP="00D62763">
      <w:pPr>
        <w:ind w:firstLine="709"/>
        <w:jc w:val="both"/>
        <w:rPr>
          <w:sz w:val="28"/>
          <w:szCs w:val="28"/>
        </w:rPr>
      </w:pPr>
      <w:r w:rsidRPr="0070602A">
        <w:rPr>
          <w:sz w:val="28"/>
          <w:szCs w:val="28"/>
        </w:rPr>
        <w:t>2) нецелевого использования субсидии, в том числе выявленного по результатам контроля в соответствии с настоящим Порядком;</w:t>
      </w:r>
    </w:p>
    <w:p w:rsidR="00D62763" w:rsidRPr="0070602A" w:rsidRDefault="00D62763" w:rsidP="00D62763">
      <w:pPr>
        <w:ind w:firstLine="709"/>
        <w:jc w:val="both"/>
        <w:rPr>
          <w:sz w:val="28"/>
          <w:szCs w:val="28"/>
        </w:rPr>
      </w:pPr>
      <w:r w:rsidRPr="0070602A">
        <w:rPr>
          <w:sz w:val="28"/>
          <w:szCs w:val="28"/>
        </w:rPr>
        <w:t>3) ликвидации, реорганизации, несостоятельности (банкротства) получателя субсидии;</w:t>
      </w:r>
    </w:p>
    <w:p w:rsidR="00D62763" w:rsidRPr="0070602A" w:rsidRDefault="00D62763" w:rsidP="00D62763">
      <w:pPr>
        <w:ind w:firstLine="709"/>
        <w:jc w:val="both"/>
        <w:rPr>
          <w:sz w:val="28"/>
          <w:szCs w:val="28"/>
        </w:rPr>
      </w:pPr>
      <w:r w:rsidRPr="0070602A">
        <w:rPr>
          <w:sz w:val="28"/>
          <w:szCs w:val="28"/>
        </w:rPr>
        <w:t>4) в иных случаях, установленных соглашением о предоставлении субсидии и законодательством Российской Федерации.</w:t>
      </w:r>
    </w:p>
    <w:p w:rsidR="00D62763" w:rsidRPr="0070602A" w:rsidRDefault="00D62763" w:rsidP="00D62763">
      <w:pPr>
        <w:ind w:firstLine="709"/>
        <w:jc w:val="both"/>
        <w:rPr>
          <w:sz w:val="28"/>
          <w:szCs w:val="28"/>
        </w:rPr>
      </w:pPr>
      <w:r w:rsidRPr="0070602A">
        <w:rPr>
          <w:sz w:val="28"/>
          <w:szCs w:val="28"/>
        </w:rPr>
        <w:t>20. В случаях, установленных пунктом 19 настоящего Порядка, субсидия подлежит возврату в бюджет муниципально</w:t>
      </w:r>
      <w:r>
        <w:rPr>
          <w:sz w:val="28"/>
          <w:szCs w:val="28"/>
        </w:rPr>
        <w:t xml:space="preserve">го образования администрации Коелгинского сельского поселения </w:t>
      </w:r>
      <w:r w:rsidRPr="0070602A">
        <w:rPr>
          <w:sz w:val="28"/>
          <w:szCs w:val="28"/>
        </w:rPr>
        <w:t>в размере неиспользованной или использованной не по целевому назначению части субсидии в обязательном порядке путем перечисления в течени</w:t>
      </w:r>
      <w:proofErr w:type="gramStart"/>
      <w:r w:rsidRPr="0070602A">
        <w:rPr>
          <w:sz w:val="28"/>
          <w:szCs w:val="28"/>
        </w:rPr>
        <w:t>и</w:t>
      </w:r>
      <w:proofErr w:type="gramEnd"/>
      <w:r w:rsidRPr="0070602A">
        <w:rPr>
          <w:sz w:val="28"/>
          <w:szCs w:val="28"/>
        </w:rPr>
        <w:t xml:space="preserve"> пяти рабочих </w:t>
      </w:r>
      <w:r w:rsidRPr="0070602A">
        <w:rPr>
          <w:sz w:val="28"/>
          <w:szCs w:val="28"/>
        </w:rPr>
        <w:lastRenderedPageBreak/>
        <w:t>дней со дня получения уведомления Уполномоченного органа МО о возврате субсидии.</w:t>
      </w:r>
    </w:p>
    <w:p w:rsidR="00D62763" w:rsidRPr="0070602A" w:rsidRDefault="00D62763" w:rsidP="00D62763">
      <w:pPr>
        <w:ind w:firstLine="709"/>
        <w:jc w:val="both"/>
        <w:rPr>
          <w:sz w:val="28"/>
          <w:szCs w:val="28"/>
        </w:rPr>
      </w:pPr>
      <w:r w:rsidRPr="0070602A">
        <w:rPr>
          <w:sz w:val="28"/>
          <w:szCs w:val="28"/>
        </w:rPr>
        <w:t xml:space="preserve">21. В случае </w:t>
      </w:r>
      <w:proofErr w:type="spellStart"/>
      <w:r w:rsidRPr="0070602A">
        <w:rPr>
          <w:sz w:val="28"/>
          <w:szCs w:val="28"/>
        </w:rPr>
        <w:t>невозврата</w:t>
      </w:r>
      <w:proofErr w:type="spellEnd"/>
      <w:r w:rsidRPr="0070602A">
        <w:rPr>
          <w:sz w:val="28"/>
          <w:szCs w:val="28"/>
        </w:rPr>
        <w:t xml:space="preserve"> в установленный срок суммы субсидии, подлежащей возврату, взыскание сре</w:t>
      </w:r>
      <w:proofErr w:type="gramStart"/>
      <w:r w:rsidRPr="0070602A">
        <w:rPr>
          <w:sz w:val="28"/>
          <w:szCs w:val="28"/>
        </w:rPr>
        <w:t xml:space="preserve">дств </w:t>
      </w:r>
      <w:r>
        <w:rPr>
          <w:sz w:val="28"/>
          <w:szCs w:val="28"/>
        </w:rPr>
        <w:t xml:space="preserve"> </w:t>
      </w:r>
      <w:r w:rsidRPr="0070602A">
        <w:rPr>
          <w:sz w:val="28"/>
          <w:szCs w:val="28"/>
        </w:rPr>
        <w:t>пр</w:t>
      </w:r>
      <w:proofErr w:type="gramEnd"/>
      <w:r w:rsidRPr="0070602A">
        <w:rPr>
          <w:sz w:val="28"/>
          <w:szCs w:val="28"/>
        </w:rPr>
        <w:t>оизводится в судебном порядке в соответствии с законодательством Российской Федерации.</w:t>
      </w:r>
    </w:p>
    <w:p w:rsidR="00D62763" w:rsidRPr="0070602A" w:rsidRDefault="00D62763" w:rsidP="00D62763">
      <w:pPr>
        <w:ind w:firstLine="709"/>
        <w:jc w:val="both"/>
        <w:rPr>
          <w:sz w:val="28"/>
          <w:szCs w:val="28"/>
        </w:rPr>
      </w:pPr>
      <w:r w:rsidRPr="0070602A">
        <w:rPr>
          <w:sz w:val="28"/>
          <w:szCs w:val="28"/>
        </w:rPr>
        <w:t xml:space="preserve">22. </w:t>
      </w:r>
      <w:proofErr w:type="gramStart"/>
      <w:r w:rsidRPr="0070602A">
        <w:rPr>
          <w:sz w:val="28"/>
          <w:szCs w:val="28"/>
        </w:rPr>
        <w:t>Контроль за</w:t>
      </w:r>
      <w:proofErr w:type="gramEnd"/>
      <w:r w:rsidRPr="0070602A">
        <w:rPr>
          <w:sz w:val="28"/>
          <w:szCs w:val="28"/>
        </w:rPr>
        <w:t xml:space="preserve"> соблюдением условий,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w:t>
      </w:r>
    </w:p>
    <w:p w:rsidR="00D62763" w:rsidRPr="0070602A" w:rsidRDefault="00D62763" w:rsidP="00D62763">
      <w:pPr>
        <w:ind w:firstLine="709"/>
        <w:jc w:val="both"/>
        <w:rPr>
          <w:sz w:val="28"/>
          <w:szCs w:val="28"/>
        </w:rPr>
      </w:pPr>
      <w:r w:rsidRPr="0070602A">
        <w:rPr>
          <w:sz w:val="28"/>
          <w:szCs w:val="28"/>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rsidR="00D62763" w:rsidRPr="0070602A" w:rsidRDefault="00D62763" w:rsidP="00D62763">
      <w:pPr>
        <w:ind w:firstLine="709"/>
        <w:jc w:val="both"/>
        <w:rPr>
          <w:sz w:val="28"/>
          <w:szCs w:val="28"/>
        </w:rPr>
      </w:pPr>
      <w:r w:rsidRPr="0070602A">
        <w:rPr>
          <w:sz w:val="28"/>
          <w:szCs w:val="28"/>
        </w:rPr>
        <w:t>24.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D62763" w:rsidRPr="0057708B" w:rsidRDefault="00D62763" w:rsidP="00D62763">
      <w:pPr>
        <w:ind w:firstLine="709"/>
        <w:jc w:val="both"/>
        <w:rPr>
          <w:sz w:val="28"/>
          <w:szCs w:val="28"/>
        </w:rPr>
      </w:pPr>
      <w:r w:rsidRPr="0070602A">
        <w:rPr>
          <w:sz w:val="28"/>
          <w:szCs w:val="28"/>
        </w:rPr>
        <w:t xml:space="preserve">25. Получатель субсидии ведёт учёт полученной им из бюджета </w:t>
      </w:r>
      <w:r w:rsidRPr="0057708B">
        <w:rPr>
          <w:sz w:val="28"/>
          <w:szCs w:val="28"/>
        </w:rPr>
        <w:t>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2" w:name="P135"/>
      <w:bookmarkEnd w:id="12"/>
    </w:p>
    <w:p w:rsidR="00D313F0" w:rsidRPr="0057708B" w:rsidRDefault="00D313F0" w:rsidP="00084A73">
      <w:pPr>
        <w:ind w:firstLine="709"/>
        <w:jc w:val="both"/>
        <w:rPr>
          <w:sz w:val="28"/>
          <w:szCs w:val="28"/>
        </w:rPr>
      </w:pPr>
      <w:r w:rsidRPr="0057708B">
        <w:rPr>
          <w:sz w:val="28"/>
          <w:szCs w:val="28"/>
        </w:rPr>
        <w:t xml:space="preserve">26. </w:t>
      </w:r>
      <w:r w:rsidR="00084A73" w:rsidRPr="0057708B">
        <w:rPr>
          <w:sz w:val="28"/>
          <w:szCs w:val="28"/>
        </w:rPr>
        <w:t xml:space="preserve"> При необходимости в Соглашении предусматривают требование к отчетности, а именно </w:t>
      </w:r>
      <w:r w:rsidRPr="0057708B">
        <w:rPr>
          <w:sz w:val="28"/>
          <w:szCs w:val="28"/>
        </w:rPr>
        <w:t>определение порядка и сроков представления получателем субсидии отчетности о достижении результатов и показателей, указанных в </w:t>
      </w:r>
      <w:hyperlink r:id="rId14" w:anchor="1013" w:history="1">
        <w:r w:rsidRPr="0057708B">
          <w:rPr>
            <w:sz w:val="28"/>
            <w:szCs w:val="28"/>
          </w:rPr>
          <w:t>подпункте "м" пункта 5</w:t>
        </w:r>
      </w:hyperlink>
      <w:r w:rsidRPr="0057708B">
        <w:rPr>
          <w:sz w:val="28"/>
          <w:szCs w:val="28"/>
        </w:rPr>
        <w:t> Постановления Правительства Российской Федерации от 18 сентября 2020г №1492 (при установлении таких показателей), об осуществлении расходов, источником финансового обеспечения которых является субсидия, по формам, определенным типовыми формами соглашений,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w:t>
      </w:r>
      <w:r w:rsidR="00587980" w:rsidRPr="0057708B">
        <w:rPr>
          <w:sz w:val="28"/>
          <w:szCs w:val="28"/>
        </w:rPr>
        <w:t xml:space="preserve">. </w:t>
      </w:r>
    </w:p>
    <w:p w:rsidR="00D313F0" w:rsidRPr="00913284" w:rsidRDefault="00D313F0" w:rsidP="00D313F0">
      <w:pPr>
        <w:pStyle w:val="ConsPlusNormal"/>
        <w:ind w:firstLine="709"/>
        <w:jc w:val="both"/>
        <w:rPr>
          <w:rFonts w:ascii="Times New Roman" w:hAnsi="Times New Roman" w:cs="Times New Roman"/>
          <w:sz w:val="28"/>
          <w:szCs w:val="28"/>
        </w:rPr>
      </w:pPr>
      <w:r w:rsidRPr="0057708B">
        <w:rPr>
          <w:rFonts w:ascii="Times New Roman" w:hAnsi="Times New Roman" w:cs="Times New Roman"/>
          <w:sz w:val="28"/>
          <w:szCs w:val="28"/>
        </w:rPr>
        <w:t>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57708B">
        <w:rPr>
          <w:rFonts w:ascii="Times New Roman" w:hAnsi="Times New Roman" w:cs="Times New Roman"/>
          <w:sz w:val="28"/>
          <w:szCs w:val="28"/>
          <w:vertAlign w:val="superscript"/>
        </w:rPr>
        <w:t>1</w:t>
      </w:r>
      <w:r w:rsidRPr="0057708B">
        <w:rPr>
          <w:rFonts w:ascii="Times New Roman" w:hAnsi="Times New Roman" w:cs="Times New Roman"/>
          <w:sz w:val="28"/>
          <w:szCs w:val="28"/>
        </w:rPr>
        <w:t xml:space="preserve"> Бюджетного кодекса Российской  Федерации, устанавливается в </w:t>
      </w:r>
      <w:r w:rsidR="00084A73" w:rsidRPr="0057708B">
        <w:rPr>
          <w:rFonts w:ascii="Times New Roman" w:hAnsi="Times New Roman" w:cs="Times New Roman"/>
          <w:sz w:val="28"/>
          <w:szCs w:val="28"/>
        </w:rPr>
        <w:t>Соглашении</w:t>
      </w:r>
      <w:r w:rsidRPr="0057708B">
        <w:rPr>
          <w:rFonts w:ascii="Times New Roman" w:hAnsi="Times New Roman" w:cs="Times New Roman"/>
          <w:sz w:val="28"/>
          <w:szCs w:val="28"/>
        </w:rPr>
        <w:t xml:space="preserve"> при необходимости».</w:t>
      </w:r>
    </w:p>
    <w:p w:rsidR="00D313F0" w:rsidRDefault="00D313F0" w:rsidP="00D62763">
      <w:pPr>
        <w:ind w:firstLine="709"/>
        <w:jc w:val="both"/>
        <w:rPr>
          <w:sz w:val="28"/>
          <w:szCs w:val="28"/>
        </w:rPr>
      </w:pPr>
    </w:p>
    <w:p w:rsidR="00D62763" w:rsidRPr="0070602A" w:rsidRDefault="00D62763" w:rsidP="00D62763">
      <w:pPr>
        <w:ind w:firstLine="709"/>
        <w:jc w:val="both"/>
        <w:rPr>
          <w:rFonts w:ascii="Calibri" w:hAnsi="Calibri" w:cs="Calibri"/>
          <w:szCs w:val="20"/>
        </w:rPr>
      </w:pPr>
      <w:r w:rsidRPr="0070602A">
        <w:br w:type="page"/>
      </w:r>
    </w:p>
    <w:p w:rsidR="00D62763" w:rsidRPr="0070602A" w:rsidRDefault="00D62763" w:rsidP="00D62763">
      <w:pPr>
        <w:pStyle w:val="ConsPlusNormal"/>
        <w:jc w:val="right"/>
        <w:outlineLvl w:val="1"/>
        <w:rPr>
          <w:rFonts w:ascii="Times New Roman" w:hAnsi="Times New Roman" w:cs="Times New Roman"/>
          <w:sz w:val="28"/>
        </w:rPr>
      </w:pPr>
      <w:r w:rsidRPr="0070602A">
        <w:rPr>
          <w:rFonts w:ascii="Times New Roman" w:hAnsi="Times New Roman" w:cs="Times New Roman"/>
          <w:sz w:val="28"/>
        </w:rPr>
        <w:lastRenderedPageBreak/>
        <w:t xml:space="preserve">Приложение № </w:t>
      </w:r>
      <w:r w:rsidR="008D188C">
        <w:rPr>
          <w:rFonts w:ascii="Times New Roman" w:hAnsi="Times New Roman" w:cs="Times New Roman"/>
          <w:sz w:val="28"/>
        </w:rPr>
        <w:t>1</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к Порядку предоставления субсидий теплоснабжающим организациям</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на финансовое обеспечение (возмещение) затрат, связанных с погашением задолженности</w:t>
      </w:r>
      <w:r>
        <w:rPr>
          <w:rFonts w:ascii="Times New Roman" w:hAnsi="Times New Roman" w:cs="Times New Roman"/>
          <w:sz w:val="28"/>
        </w:rPr>
        <w:t xml:space="preserve"> </w:t>
      </w:r>
      <w:r w:rsidRPr="0070602A">
        <w:rPr>
          <w:rFonts w:ascii="Times New Roman" w:hAnsi="Times New Roman" w:cs="Times New Roman"/>
          <w:sz w:val="28"/>
        </w:rPr>
        <w:t>за топливно-энергетические ресурсы</w:t>
      </w:r>
    </w:p>
    <w:p w:rsidR="00D62763" w:rsidRPr="0070602A" w:rsidRDefault="00D62763" w:rsidP="00D62763">
      <w:pPr>
        <w:pStyle w:val="ConsPlusNormal"/>
        <w:jc w:val="right"/>
        <w:outlineLvl w:val="1"/>
      </w:pPr>
    </w:p>
    <w:p w:rsidR="00D62763" w:rsidRPr="0070602A" w:rsidRDefault="00D62763" w:rsidP="00D62763">
      <w:pPr>
        <w:pStyle w:val="ConsPlusNormal"/>
        <w:jc w:val="center"/>
        <w:outlineLvl w:val="1"/>
      </w:pPr>
    </w:p>
    <w:p w:rsidR="00D62763" w:rsidRPr="0070602A" w:rsidRDefault="00D62763" w:rsidP="00D62763">
      <w:pPr>
        <w:autoSpaceDE w:val="0"/>
        <w:autoSpaceDN w:val="0"/>
        <w:adjustRightInd w:val="0"/>
        <w:jc w:val="center"/>
        <w:rPr>
          <w:bCs/>
          <w:sz w:val="28"/>
          <w:szCs w:val="28"/>
        </w:rPr>
      </w:pPr>
      <w:r w:rsidRPr="0070602A">
        <w:rPr>
          <w:bCs/>
          <w:sz w:val="28"/>
          <w:szCs w:val="28"/>
        </w:rPr>
        <w:t>Типовая форма</w:t>
      </w:r>
    </w:p>
    <w:p w:rsidR="00D62763" w:rsidRPr="0070602A" w:rsidRDefault="00D62763" w:rsidP="00D62763">
      <w:pPr>
        <w:autoSpaceDE w:val="0"/>
        <w:autoSpaceDN w:val="0"/>
        <w:adjustRightInd w:val="0"/>
        <w:jc w:val="center"/>
        <w:rPr>
          <w:bCs/>
          <w:sz w:val="28"/>
          <w:szCs w:val="28"/>
        </w:rPr>
      </w:pPr>
      <w:r w:rsidRPr="0070602A">
        <w:rPr>
          <w:bCs/>
          <w:sz w:val="28"/>
          <w:szCs w:val="28"/>
        </w:rPr>
        <w:t>договора (соглашения) между главным</w:t>
      </w:r>
    </w:p>
    <w:p w:rsidR="00D62763" w:rsidRPr="0070602A" w:rsidRDefault="00D62763" w:rsidP="00D62763">
      <w:pPr>
        <w:autoSpaceDE w:val="0"/>
        <w:autoSpaceDN w:val="0"/>
        <w:adjustRightInd w:val="0"/>
        <w:jc w:val="center"/>
        <w:rPr>
          <w:bCs/>
          <w:sz w:val="28"/>
          <w:szCs w:val="28"/>
        </w:rPr>
      </w:pPr>
      <w:r w:rsidRPr="0070602A">
        <w:rPr>
          <w:bCs/>
          <w:sz w:val="28"/>
          <w:szCs w:val="28"/>
        </w:rPr>
        <w:t xml:space="preserve">распорядителем средств бюджета </w:t>
      </w:r>
      <w:hyperlink w:anchor="P521" w:history="1">
        <w:r w:rsidRPr="0070602A">
          <w:rPr>
            <w:sz w:val="28"/>
            <w:szCs w:val="28"/>
          </w:rPr>
          <w:t>муниципального</w:t>
        </w:r>
      </w:hyperlink>
      <w:r w:rsidRPr="0070602A">
        <w:rPr>
          <w:sz w:val="28"/>
          <w:szCs w:val="28"/>
        </w:rPr>
        <w:t xml:space="preserve"> образования</w:t>
      </w:r>
    </w:p>
    <w:p w:rsidR="00D62763" w:rsidRPr="0070602A" w:rsidRDefault="00D62763" w:rsidP="00D62763">
      <w:pPr>
        <w:autoSpaceDE w:val="0"/>
        <w:autoSpaceDN w:val="0"/>
        <w:adjustRightInd w:val="0"/>
        <w:jc w:val="center"/>
        <w:rPr>
          <w:bCs/>
          <w:sz w:val="28"/>
          <w:szCs w:val="28"/>
        </w:rPr>
      </w:pPr>
      <w:proofErr w:type="gramStart"/>
      <w:r w:rsidRPr="0070602A">
        <w:rPr>
          <w:bCs/>
          <w:sz w:val="28"/>
          <w:szCs w:val="28"/>
        </w:rPr>
        <w:t>и юридическим лицом (за исключением муниципальных</w:t>
      </w:r>
      <w:proofErr w:type="gramEnd"/>
    </w:p>
    <w:p w:rsidR="00D62763" w:rsidRPr="0070602A" w:rsidRDefault="00D62763" w:rsidP="00D62763">
      <w:pPr>
        <w:autoSpaceDE w:val="0"/>
        <w:autoSpaceDN w:val="0"/>
        <w:adjustRightInd w:val="0"/>
        <w:jc w:val="center"/>
        <w:rPr>
          <w:bCs/>
          <w:sz w:val="28"/>
          <w:szCs w:val="28"/>
        </w:rPr>
      </w:pPr>
      <w:r w:rsidRPr="0070602A">
        <w:rPr>
          <w:bCs/>
          <w:sz w:val="28"/>
          <w:szCs w:val="28"/>
        </w:rPr>
        <w:t>учреждений), индивидуальным предпринимателем,</w:t>
      </w:r>
    </w:p>
    <w:p w:rsidR="00D62763" w:rsidRPr="0070602A" w:rsidRDefault="00D62763" w:rsidP="00D62763">
      <w:pPr>
        <w:autoSpaceDE w:val="0"/>
        <w:autoSpaceDN w:val="0"/>
        <w:adjustRightInd w:val="0"/>
        <w:jc w:val="center"/>
        <w:rPr>
          <w:bCs/>
          <w:sz w:val="28"/>
          <w:szCs w:val="28"/>
        </w:rPr>
      </w:pPr>
      <w:r w:rsidRPr="0070602A">
        <w:rPr>
          <w:bCs/>
          <w:sz w:val="28"/>
          <w:szCs w:val="28"/>
        </w:rPr>
        <w:t>физическим лицом - производителем товаров, работ, услуг</w:t>
      </w:r>
    </w:p>
    <w:p w:rsidR="00D62763" w:rsidRPr="0070602A" w:rsidRDefault="00D62763" w:rsidP="00D62763">
      <w:pPr>
        <w:autoSpaceDE w:val="0"/>
        <w:autoSpaceDN w:val="0"/>
        <w:adjustRightInd w:val="0"/>
        <w:jc w:val="center"/>
        <w:rPr>
          <w:bCs/>
          <w:sz w:val="28"/>
          <w:szCs w:val="28"/>
        </w:rPr>
      </w:pPr>
      <w:r w:rsidRPr="0070602A">
        <w:rPr>
          <w:bCs/>
          <w:sz w:val="28"/>
          <w:szCs w:val="28"/>
        </w:rPr>
        <w:t>о предоставлении субсидии из бюджета муниципального образования</w:t>
      </w:r>
    </w:p>
    <w:p w:rsidR="00D62763" w:rsidRPr="0070602A" w:rsidRDefault="00D62763" w:rsidP="00D62763">
      <w:pPr>
        <w:autoSpaceDE w:val="0"/>
        <w:autoSpaceDN w:val="0"/>
        <w:adjustRightInd w:val="0"/>
        <w:outlineLvl w:val="0"/>
        <w:rPr>
          <w:rFonts w:ascii="Calibri" w:hAnsi="Calibri" w:cs="Calibri"/>
        </w:rPr>
      </w:pPr>
    </w:p>
    <w:p w:rsidR="00D62763" w:rsidRPr="0070602A" w:rsidRDefault="00D62763" w:rsidP="00D62763">
      <w:pPr>
        <w:autoSpaceDE w:val="0"/>
        <w:autoSpaceDN w:val="0"/>
        <w:adjustRightInd w:val="0"/>
        <w:jc w:val="both"/>
        <w:rPr>
          <w:sz w:val="28"/>
          <w:szCs w:val="28"/>
        </w:rPr>
      </w:pPr>
      <w:r w:rsidRPr="0070602A">
        <w:rPr>
          <w:sz w:val="28"/>
          <w:szCs w:val="28"/>
        </w:rPr>
        <w:t>«_____» _____________ 20______</w:t>
      </w:r>
    </w:p>
    <w:p w:rsidR="00D62763" w:rsidRPr="0070602A" w:rsidRDefault="00D62763" w:rsidP="00D62763">
      <w:pPr>
        <w:autoSpaceDE w:val="0"/>
        <w:autoSpaceDN w:val="0"/>
        <w:adjustRightInd w:val="0"/>
        <w:jc w:val="both"/>
      </w:pPr>
      <w:r w:rsidRPr="0070602A">
        <w:t xml:space="preserve">         (дата заключения договора (соглашения))</w:t>
      </w:r>
    </w:p>
    <w:p w:rsidR="00D62763" w:rsidRPr="0070602A" w:rsidRDefault="00D62763" w:rsidP="00D62763">
      <w:pPr>
        <w:autoSpaceDE w:val="0"/>
        <w:autoSpaceDN w:val="0"/>
        <w:adjustRightInd w:val="0"/>
        <w:jc w:val="both"/>
        <w:rPr>
          <w:rFonts w:ascii="Courier New" w:hAnsi="Courier New" w:cs="Courier New"/>
          <w:sz w:val="20"/>
          <w:szCs w:val="20"/>
        </w:rPr>
      </w:pPr>
    </w:p>
    <w:p w:rsidR="00D62763" w:rsidRPr="0070602A" w:rsidRDefault="00D62763" w:rsidP="00D62763">
      <w:pPr>
        <w:autoSpaceDE w:val="0"/>
        <w:autoSpaceDN w:val="0"/>
        <w:adjustRightInd w:val="0"/>
        <w:ind w:firstLine="709"/>
        <w:jc w:val="both"/>
        <w:rPr>
          <w:rFonts w:ascii="Courier New" w:hAnsi="Courier New" w:cs="Courier New"/>
          <w:sz w:val="20"/>
          <w:szCs w:val="20"/>
        </w:rPr>
      </w:pPr>
      <w:r w:rsidRPr="0070602A">
        <w:rPr>
          <w:rFonts w:ascii="Courier New" w:hAnsi="Courier New" w:cs="Courier New"/>
          <w:sz w:val="20"/>
          <w:szCs w:val="20"/>
        </w:rPr>
        <w:t>_______________________________________________________________________</w:t>
      </w:r>
      <w:r w:rsidRPr="0070602A">
        <w:rPr>
          <w:sz w:val="28"/>
          <w:szCs w:val="28"/>
        </w:rPr>
        <w:t>,</w:t>
      </w:r>
    </w:p>
    <w:p w:rsidR="00D62763" w:rsidRPr="0070602A" w:rsidRDefault="00D62763" w:rsidP="00D62763">
      <w:pPr>
        <w:autoSpaceDE w:val="0"/>
        <w:autoSpaceDN w:val="0"/>
        <w:adjustRightInd w:val="0"/>
        <w:jc w:val="both"/>
      </w:pPr>
      <w:r>
        <w:t xml:space="preserve">               </w:t>
      </w:r>
      <w:r w:rsidRPr="0070602A">
        <w:t>(наименование главного распорядителя средств бюджета муниципального образования)</w:t>
      </w:r>
    </w:p>
    <w:p w:rsidR="00D62763" w:rsidRDefault="00D62763" w:rsidP="00D62763">
      <w:pPr>
        <w:autoSpaceDE w:val="0"/>
        <w:autoSpaceDN w:val="0"/>
        <w:adjustRightInd w:val="0"/>
        <w:jc w:val="both"/>
        <w:rPr>
          <w:sz w:val="28"/>
          <w:szCs w:val="28"/>
        </w:rPr>
      </w:pPr>
      <w:r w:rsidRPr="0070602A">
        <w:rPr>
          <w:sz w:val="28"/>
          <w:szCs w:val="28"/>
        </w:rPr>
        <w:t>именуемый в дальнейшем «Главный распорядитель средств бюджета муниципального образования», в лице</w:t>
      </w:r>
    </w:p>
    <w:p w:rsidR="00D62763" w:rsidRPr="0070602A" w:rsidRDefault="00D62763" w:rsidP="00D62763">
      <w:pPr>
        <w:autoSpaceDE w:val="0"/>
        <w:autoSpaceDN w:val="0"/>
        <w:adjustRightInd w:val="0"/>
        <w:jc w:val="both"/>
        <w:rPr>
          <w:sz w:val="28"/>
          <w:szCs w:val="28"/>
        </w:rPr>
      </w:pPr>
      <w:r w:rsidRPr="0070602A">
        <w:rPr>
          <w:sz w:val="28"/>
          <w:szCs w:val="28"/>
        </w:rPr>
        <w:t xml:space="preserve"> ______________________________________________________________</w:t>
      </w:r>
    </w:p>
    <w:p w:rsidR="00D62763" w:rsidRPr="0070602A" w:rsidRDefault="00D62763" w:rsidP="00D62763">
      <w:pPr>
        <w:autoSpaceDE w:val="0"/>
        <w:autoSpaceDN w:val="0"/>
        <w:adjustRightInd w:val="0"/>
        <w:jc w:val="both"/>
      </w:pPr>
      <w:r w:rsidRPr="0070602A">
        <w:t xml:space="preserve">(наименование </w:t>
      </w:r>
      <w:proofErr w:type="gramStart"/>
      <w:r w:rsidRPr="0070602A">
        <w:t>должности руководителя главного распорядителя средств бюджета муниципального образования</w:t>
      </w:r>
      <w:proofErr w:type="gramEnd"/>
      <w:r w:rsidRPr="0070602A">
        <w:t xml:space="preserve"> или уполномоченного им лица)</w:t>
      </w:r>
    </w:p>
    <w:p w:rsidR="00D62763" w:rsidRPr="0070602A" w:rsidRDefault="00D62763" w:rsidP="00D62763">
      <w:pPr>
        <w:autoSpaceDE w:val="0"/>
        <w:autoSpaceDN w:val="0"/>
        <w:adjustRightInd w:val="0"/>
        <w:jc w:val="both"/>
        <w:rPr>
          <w:sz w:val="28"/>
          <w:szCs w:val="28"/>
        </w:rPr>
      </w:pPr>
      <w:r w:rsidRPr="0070602A">
        <w:rPr>
          <w:rFonts w:ascii="Courier New" w:hAnsi="Courier New" w:cs="Courier New"/>
          <w:sz w:val="20"/>
          <w:szCs w:val="20"/>
        </w:rPr>
        <w:t>_____________________________________________________________________________</w:t>
      </w:r>
      <w:r w:rsidRPr="0070602A">
        <w:rPr>
          <w:sz w:val="28"/>
          <w:szCs w:val="28"/>
        </w:rPr>
        <w:t xml:space="preserve">, </w:t>
      </w:r>
    </w:p>
    <w:p w:rsidR="00D62763" w:rsidRPr="0070602A" w:rsidRDefault="00D62763" w:rsidP="00D62763">
      <w:pPr>
        <w:autoSpaceDE w:val="0"/>
        <w:autoSpaceDN w:val="0"/>
        <w:adjustRightInd w:val="0"/>
        <w:jc w:val="both"/>
      </w:pPr>
      <w:r w:rsidRPr="0070602A">
        <w:t>(фамилия, имя, отчество)</w:t>
      </w:r>
    </w:p>
    <w:p w:rsidR="00D62763" w:rsidRPr="0070602A" w:rsidRDefault="00D62763" w:rsidP="00D62763">
      <w:pPr>
        <w:autoSpaceDE w:val="0"/>
        <w:autoSpaceDN w:val="0"/>
        <w:adjustRightInd w:val="0"/>
        <w:rPr>
          <w:rFonts w:ascii="Courier New" w:hAnsi="Courier New" w:cs="Courier New"/>
          <w:sz w:val="20"/>
          <w:szCs w:val="20"/>
        </w:rPr>
      </w:pPr>
      <w:proofErr w:type="gramStart"/>
      <w:r>
        <w:rPr>
          <w:sz w:val="28"/>
          <w:szCs w:val="28"/>
        </w:rPr>
        <w:t>д</w:t>
      </w:r>
      <w:r w:rsidRPr="0070602A">
        <w:rPr>
          <w:sz w:val="28"/>
          <w:szCs w:val="28"/>
        </w:rPr>
        <w:t>ействующего</w:t>
      </w:r>
      <w:proofErr w:type="gramEnd"/>
      <w:r>
        <w:rPr>
          <w:sz w:val="28"/>
          <w:szCs w:val="28"/>
        </w:rPr>
        <w:t xml:space="preserve"> </w:t>
      </w:r>
      <w:r w:rsidRPr="0070602A">
        <w:rPr>
          <w:sz w:val="28"/>
          <w:szCs w:val="28"/>
        </w:rPr>
        <w:t>на</w:t>
      </w:r>
      <w:r>
        <w:rPr>
          <w:sz w:val="28"/>
          <w:szCs w:val="28"/>
        </w:rPr>
        <w:t xml:space="preserve"> </w:t>
      </w:r>
      <w:r w:rsidRPr="0070602A">
        <w:rPr>
          <w:sz w:val="28"/>
          <w:szCs w:val="28"/>
        </w:rPr>
        <w:t>основании</w:t>
      </w:r>
      <w:r w:rsidRPr="0070602A">
        <w:rPr>
          <w:rFonts w:ascii="Courier New" w:hAnsi="Courier New" w:cs="Courier New"/>
          <w:sz w:val="20"/>
          <w:szCs w:val="20"/>
        </w:rPr>
        <w:t xml:space="preserve"> _____________________________________________________________________________</w:t>
      </w:r>
    </w:p>
    <w:p w:rsidR="00D62763" w:rsidRPr="0070602A" w:rsidRDefault="00D62763" w:rsidP="00D62763">
      <w:pPr>
        <w:autoSpaceDE w:val="0"/>
        <w:autoSpaceDN w:val="0"/>
        <w:adjustRightInd w:val="0"/>
        <w:jc w:val="both"/>
      </w:pPr>
      <w:r w:rsidRPr="0070602A">
        <w:t>(положение об органе власти, доверенность, приказ или иной документ)</w:t>
      </w:r>
    </w:p>
    <w:p w:rsidR="00D62763" w:rsidRPr="0070602A" w:rsidRDefault="00D62763" w:rsidP="00D62763">
      <w:pPr>
        <w:autoSpaceDE w:val="0"/>
        <w:autoSpaceDN w:val="0"/>
        <w:adjustRightInd w:val="0"/>
        <w:rPr>
          <w:sz w:val="28"/>
          <w:szCs w:val="28"/>
        </w:rPr>
      </w:pPr>
      <w:r w:rsidRPr="0070602A">
        <w:rPr>
          <w:sz w:val="28"/>
          <w:szCs w:val="28"/>
        </w:rPr>
        <w:t>с одной стороны и _________________________________________________________________,</w:t>
      </w:r>
      <w:r w:rsidRPr="0070602A">
        <w:t xml:space="preserve">  (наименование для юридического лица, фамилия, имя, отчество для индивидуального предпринимателя, физического лица)</w:t>
      </w:r>
    </w:p>
    <w:p w:rsidR="00D62763" w:rsidRPr="0070602A" w:rsidRDefault="00D62763" w:rsidP="00D62763">
      <w:pPr>
        <w:autoSpaceDE w:val="0"/>
        <w:autoSpaceDN w:val="0"/>
        <w:adjustRightInd w:val="0"/>
        <w:jc w:val="both"/>
        <w:rPr>
          <w:sz w:val="28"/>
          <w:szCs w:val="28"/>
        </w:rPr>
      </w:pPr>
      <w:r w:rsidRPr="0070602A">
        <w:rPr>
          <w:sz w:val="28"/>
          <w:szCs w:val="28"/>
        </w:rPr>
        <w:t>именуемый в дальнейшем «Получатель», в лице __________________________________________________________________</w:t>
      </w:r>
    </w:p>
    <w:p w:rsidR="00D62763" w:rsidRPr="0070602A" w:rsidRDefault="00D62763" w:rsidP="00D62763">
      <w:pPr>
        <w:autoSpaceDE w:val="0"/>
        <w:autoSpaceDN w:val="0"/>
        <w:adjustRightInd w:val="0"/>
        <w:jc w:val="both"/>
      </w:pPr>
      <w:r w:rsidRPr="0070602A">
        <w:t>(наименование должности лица, представляющего Получателя)</w:t>
      </w:r>
    </w:p>
    <w:p w:rsidR="00D62763" w:rsidRPr="0070602A" w:rsidRDefault="00D62763" w:rsidP="00D62763">
      <w:pPr>
        <w:autoSpaceDE w:val="0"/>
        <w:autoSpaceDN w:val="0"/>
        <w:adjustRightInd w:val="0"/>
        <w:jc w:val="both"/>
        <w:rPr>
          <w:sz w:val="28"/>
          <w:szCs w:val="28"/>
        </w:rPr>
      </w:pPr>
    </w:p>
    <w:p w:rsidR="00D62763" w:rsidRPr="0070602A" w:rsidRDefault="00D62763" w:rsidP="00D62763">
      <w:pPr>
        <w:autoSpaceDE w:val="0"/>
        <w:autoSpaceDN w:val="0"/>
        <w:adjustRightInd w:val="0"/>
        <w:jc w:val="both"/>
        <w:rPr>
          <w:sz w:val="28"/>
          <w:szCs w:val="28"/>
        </w:rPr>
      </w:pPr>
      <w:r w:rsidRPr="0070602A">
        <w:rPr>
          <w:sz w:val="28"/>
          <w:szCs w:val="28"/>
        </w:rPr>
        <w:t xml:space="preserve">____________________________________________________, действующего </w:t>
      </w:r>
    </w:p>
    <w:p w:rsidR="00D62763" w:rsidRPr="0070602A" w:rsidRDefault="00D62763" w:rsidP="00D62763">
      <w:pPr>
        <w:autoSpaceDE w:val="0"/>
        <w:autoSpaceDN w:val="0"/>
        <w:adjustRightInd w:val="0"/>
        <w:jc w:val="both"/>
      </w:pPr>
      <w:r w:rsidRPr="0070602A">
        <w:t>(фамилия, имя, отчество)</w:t>
      </w:r>
    </w:p>
    <w:p w:rsidR="00D62763" w:rsidRPr="0070602A" w:rsidRDefault="00D62763" w:rsidP="00D62763">
      <w:pPr>
        <w:autoSpaceDE w:val="0"/>
        <w:autoSpaceDN w:val="0"/>
        <w:adjustRightInd w:val="0"/>
        <w:jc w:val="both"/>
        <w:rPr>
          <w:sz w:val="28"/>
          <w:szCs w:val="28"/>
        </w:rPr>
      </w:pPr>
      <w:r w:rsidRPr="0070602A">
        <w:rPr>
          <w:sz w:val="28"/>
          <w:szCs w:val="28"/>
        </w:rPr>
        <w:t xml:space="preserve">на </w:t>
      </w:r>
      <w:proofErr w:type="spellStart"/>
      <w:r w:rsidRPr="0070602A">
        <w:rPr>
          <w:sz w:val="28"/>
          <w:szCs w:val="28"/>
        </w:rPr>
        <w:t>основании_____________________________________________________</w:t>
      </w:r>
      <w:proofErr w:type="spellEnd"/>
      <w:r w:rsidRPr="0070602A">
        <w:rPr>
          <w:sz w:val="28"/>
          <w:szCs w:val="28"/>
        </w:rPr>
        <w:t>,</w:t>
      </w:r>
    </w:p>
    <w:p w:rsidR="00D62763" w:rsidRPr="0070602A" w:rsidRDefault="00D62763" w:rsidP="00D62763">
      <w:pPr>
        <w:autoSpaceDE w:val="0"/>
        <w:autoSpaceDN w:val="0"/>
        <w:adjustRightInd w:val="0"/>
        <w:jc w:val="both"/>
      </w:pPr>
      <w:r w:rsidRPr="0070602A">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D62763" w:rsidRPr="0070602A" w:rsidRDefault="00D62763" w:rsidP="00D62763">
      <w:pPr>
        <w:autoSpaceDE w:val="0"/>
        <w:autoSpaceDN w:val="0"/>
        <w:adjustRightInd w:val="0"/>
        <w:jc w:val="both"/>
        <w:rPr>
          <w:sz w:val="28"/>
          <w:szCs w:val="28"/>
        </w:rPr>
      </w:pPr>
      <w:r w:rsidRPr="0070602A">
        <w:rPr>
          <w:sz w:val="28"/>
          <w:szCs w:val="28"/>
        </w:rPr>
        <w:t>с другой стороны, далее именуемые «Стороны», в соответствии с Бюджетным</w:t>
      </w:r>
      <w:r>
        <w:rPr>
          <w:sz w:val="28"/>
          <w:szCs w:val="28"/>
        </w:rPr>
        <w:t xml:space="preserve"> </w:t>
      </w:r>
      <w:hyperlink r:id="rId15" w:history="1">
        <w:r w:rsidRPr="0070602A">
          <w:rPr>
            <w:sz w:val="28"/>
            <w:szCs w:val="28"/>
          </w:rPr>
          <w:t>кодексом</w:t>
        </w:r>
      </w:hyperlink>
      <w:r w:rsidRPr="0070602A">
        <w:rPr>
          <w:sz w:val="28"/>
          <w:szCs w:val="28"/>
        </w:rPr>
        <w:t xml:space="preserve"> Российской Федерации, __________________________________________________________________,</w:t>
      </w:r>
    </w:p>
    <w:p w:rsidR="00D62763" w:rsidRPr="0070602A" w:rsidRDefault="00D62763" w:rsidP="00D62763">
      <w:pPr>
        <w:tabs>
          <w:tab w:val="left" w:pos="567"/>
        </w:tabs>
        <w:autoSpaceDE w:val="0"/>
        <w:autoSpaceDN w:val="0"/>
        <w:adjustRightInd w:val="0"/>
        <w:jc w:val="both"/>
      </w:pPr>
      <w:r w:rsidRPr="0070602A">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D62763" w:rsidRPr="0070602A" w:rsidRDefault="00D62763" w:rsidP="00D62763">
      <w:pPr>
        <w:autoSpaceDE w:val="0"/>
        <w:autoSpaceDN w:val="0"/>
        <w:adjustRightInd w:val="0"/>
        <w:jc w:val="both"/>
        <w:rPr>
          <w:sz w:val="28"/>
          <w:szCs w:val="28"/>
        </w:rPr>
      </w:pPr>
      <w:r w:rsidRPr="0070602A">
        <w:rPr>
          <w:sz w:val="28"/>
          <w:szCs w:val="28"/>
        </w:rPr>
        <w:t>__________________________________________________________________,</w:t>
      </w:r>
    </w:p>
    <w:p w:rsidR="00D62763" w:rsidRPr="0070602A" w:rsidRDefault="00D62763" w:rsidP="00D62763">
      <w:pPr>
        <w:tabs>
          <w:tab w:val="left" w:pos="567"/>
        </w:tabs>
        <w:autoSpaceDE w:val="0"/>
        <w:autoSpaceDN w:val="0"/>
        <w:adjustRightInd w:val="0"/>
        <w:jc w:val="both"/>
      </w:pPr>
      <w:r w:rsidRPr="0070602A">
        <w:lastRenderedPageBreak/>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D62763" w:rsidRPr="0070602A" w:rsidRDefault="00D62763" w:rsidP="00D62763">
      <w:pPr>
        <w:autoSpaceDE w:val="0"/>
        <w:autoSpaceDN w:val="0"/>
        <w:adjustRightInd w:val="0"/>
        <w:jc w:val="both"/>
        <w:rPr>
          <w:sz w:val="28"/>
          <w:szCs w:val="28"/>
        </w:rPr>
      </w:pPr>
      <w:r w:rsidRPr="0070602A">
        <w:rPr>
          <w:sz w:val="28"/>
          <w:szCs w:val="28"/>
        </w:rPr>
        <w:t>утвержденного _____________________________________________________</w:t>
      </w:r>
    </w:p>
    <w:p w:rsidR="00D62763" w:rsidRPr="0070602A" w:rsidRDefault="00D62763" w:rsidP="00D62763">
      <w:pPr>
        <w:autoSpaceDE w:val="0"/>
        <w:autoSpaceDN w:val="0"/>
        <w:adjustRightInd w:val="0"/>
        <w:jc w:val="both"/>
        <w:rPr>
          <w:sz w:val="28"/>
          <w:szCs w:val="28"/>
        </w:rPr>
      </w:pPr>
      <w:proofErr w:type="gramStart"/>
      <w:r w:rsidRPr="0070602A">
        <w:rPr>
          <w:sz w:val="28"/>
          <w:szCs w:val="28"/>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roofErr w:type="gramEnd"/>
    </w:p>
    <w:p w:rsidR="00D62763" w:rsidRPr="0070602A" w:rsidRDefault="00D62763" w:rsidP="00D62763">
      <w:pPr>
        <w:autoSpaceDE w:val="0"/>
        <w:autoSpaceDN w:val="0"/>
        <w:adjustRightInd w:val="0"/>
        <w:jc w:val="center"/>
        <w:rPr>
          <w:rFonts w:ascii="Calibri" w:hAnsi="Calibri" w:cs="Calibri"/>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I. Предмет Соглашения</w:t>
      </w:r>
    </w:p>
    <w:p w:rsidR="00D62763" w:rsidRPr="0070602A" w:rsidRDefault="00D62763" w:rsidP="00D62763">
      <w:pPr>
        <w:autoSpaceDE w:val="0"/>
        <w:autoSpaceDN w:val="0"/>
        <w:adjustRightInd w:val="0"/>
        <w:jc w:val="center"/>
        <w:rPr>
          <w:rFonts w:ascii="Calibri" w:hAnsi="Calibri" w:cs="Calibri"/>
          <w:sz w:val="28"/>
          <w:szCs w:val="28"/>
        </w:rPr>
      </w:pPr>
    </w:p>
    <w:p w:rsidR="00D62763" w:rsidRPr="0070602A" w:rsidRDefault="00D62763" w:rsidP="00D62763">
      <w:pPr>
        <w:autoSpaceDE w:val="0"/>
        <w:autoSpaceDN w:val="0"/>
        <w:adjustRightInd w:val="0"/>
        <w:ind w:firstLine="709"/>
        <w:jc w:val="both"/>
        <w:rPr>
          <w:sz w:val="28"/>
          <w:szCs w:val="28"/>
        </w:rPr>
      </w:pPr>
      <w:bookmarkStart w:id="13" w:name="Par64"/>
      <w:bookmarkEnd w:id="13"/>
      <w:r w:rsidRPr="0070602A">
        <w:rPr>
          <w:sz w:val="28"/>
          <w:szCs w:val="28"/>
        </w:rPr>
        <w:t>1.1. Предметом настоящего Соглашения является предоставление из бюджета муниципального образования ________________________________</w:t>
      </w:r>
    </w:p>
    <w:p w:rsidR="00D62763" w:rsidRPr="0070602A" w:rsidRDefault="00D62763" w:rsidP="00D62763">
      <w:pPr>
        <w:autoSpaceDE w:val="0"/>
        <w:autoSpaceDN w:val="0"/>
        <w:adjustRightInd w:val="0"/>
        <w:jc w:val="both"/>
        <w:rPr>
          <w:sz w:val="28"/>
          <w:szCs w:val="28"/>
        </w:rPr>
      </w:pPr>
      <w:r w:rsidRPr="0070602A">
        <w:rPr>
          <w:sz w:val="28"/>
          <w:szCs w:val="28"/>
        </w:rPr>
        <w:t>_____________________________________________________ в 20___ году _______________________________________________________________</w:t>
      </w:r>
    </w:p>
    <w:p w:rsidR="00D62763" w:rsidRPr="0070602A" w:rsidRDefault="00D62763" w:rsidP="00D62763">
      <w:pPr>
        <w:autoSpaceDE w:val="0"/>
        <w:autoSpaceDN w:val="0"/>
        <w:adjustRightInd w:val="0"/>
        <w:ind w:firstLine="709"/>
        <w:jc w:val="both"/>
      </w:pPr>
      <w:r w:rsidRPr="0070602A">
        <w:t>(наименование Получателя)</w:t>
      </w:r>
    </w:p>
    <w:p w:rsidR="00D62763" w:rsidRPr="0070602A" w:rsidRDefault="00D62763" w:rsidP="00D62763">
      <w:pPr>
        <w:autoSpaceDE w:val="0"/>
        <w:autoSpaceDN w:val="0"/>
        <w:adjustRightInd w:val="0"/>
        <w:jc w:val="both"/>
        <w:rPr>
          <w:sz w:val="28"/>
          <w:szCs w:val="28"/>
        </w:rPr>
      </w:pPr>
      <w:r w:rsidRPr="0070602A">
        <w:rPr>
          <w:sz w:val="28"/>
          <w:szCs w:val="28"/>
        </w:rPr>
        <w:t xml:space="preserve">субсидии </w:t>
      </w:r>
      <w:proofErr w:type="gramStart"/>
      <w:r w:rsidRPr="0070602A">
        <w:rPr>
          <w:sz w:val="28"/>
          <w:szCs w:val="28"/>
        </w:rPr>
        <w:t>на</w:t>
      </w:r>
      <w:proofErr w:type="gramEnd"/>
      <w:r w:rsidRPr="0070602A">
        <w:rPr>
          <w:sz w:val="28"/>
          <w:szCs w:val="28"/>
        </w:rPr>
        <w:t xml:space="preserve"> ____________________________________________________</w:t>
      </w:r>
      <w:hyperlink w:anchor="Par236" w:history="1"/>
    </w:p>
    <w:p w:rsidR="00D62763" w:rsidRPr="0070602A" w:rsidRDefault="00D62763" w:rsidP="00D62763">
      <w:pPr>
        <w:autoSpaceDE w:val="0"/>
        <w:autoSpaceDN w:val="0"/>
        <w:adjustRightInd w:val="0"/>
        <w:jc w:val="both"/>
      </w:pPr>
      <w:r w:rsidRPr="0070602A">
        <w:t>(указание цели предоставления субсидии в соответствии с нормативным правовым актом, регламентирующим предоставление субсидии)</w:t>
      </w:r>
    </w:p>
    <w:p w:rsidR="00D62763" w:rsidRPr="0070602A" w:rsidRDefault="00D62763" w:rsidP="00D62763">
      <w:pPr>
        <w:autoSpaceDE w:val="0"/>
        <w:autoSpaceDN w:val="0"/>
        <w:adjustRightInd w:val="0"/>
        <w:jc w:val="both"/>
      </w:pPr>
      <w:r w:rsidRPr="0070602A">
        <w:rPr>
          <w:sz w:val="28"/>
          <w:szCs w:val="28"/>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D62763" w:rsidRPr="0070602A" w:rsidRDefault="00D62763" w:rsidP="00D62763">
      <w:pPr>
        <w:autoSpaceDE w:val="0"/>
        <w:autoSpaceDN w:val="0"/>
        <w:adjustRightInd w:val="0"/>
        <w:jc w:val="both"/>
      </w:pPr>
      <w:r w:rsidRPr="0070602A">
        <w:t>.</w:t>
      </w:r>
    </w:p>
    <w:p w:rsidR="00D62763" w:rsidRPr="000078A0" w:rsidRDefault="00D62763" w:rsidP="00D62763">
      <w:pPr>
        <w:autoSpaceDE w:val="0"/>
        <w:autoSpaceDN w:val="0"/>
        <w:adjustRightInd w:val="0"/>
        <w:ind w:firstLine="709"/>
        <w:jc w:val="both"/>
        <w:rPr>
          <w:sz w:val="28"/>
          <w:szCs w:val="28"/>
        </w:rPr>
      </w:pPr>
      <w:r w:rsidRPr="0070602A">
        <w:rPr>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D62763" w:rsidRPr="0070602A" w:rsidRDefault="00D62763" w:rsidP="00D62763">
      <w:pPr>
        <w:autoSpaceDE w:val="0"/>
        <w:autoSpaceDN w:val="0"/>
        <w:adjustRightInd w:val="0"/>
        <w:ind w:firstLine="709"/>
        <w:jc w:val="center"/>
        <w:rPr>
          <w:sz w:val="28"/>
          <w:szCs w:val="28"/>
        </w:rPr>
      </w:pPr>
    </w:p>
    <w:p w:rsidR="00D62763" w:rsidRPr="0070602A" w:rsidRDefault="00D62763" w:rsidP="00D62763">
      <w:pPr>
        <w:autoSpaceDE w:val="0"/>
        <w:autoSpaceDN w:val="0"/>
        <w:adjustRightInd w:val="0"/>
        <w:ind w:firstLine="709"/>
        <w:jc w:val="center"/>
        <w:outlineLvl w:val="0"/>
        <w:rPr>
          <w:sz w:val="28"/>
          <w:szCs w:val="28"/>
        </w:rPr>
      </w:pPr>
      <w:r w:rsidRPr="0070602A">
        <w:rPr>
          <w:sz w:val="28"/>
          <w:szCs w:val="28"/>
        </w:rPr>
        <w:t>II. Размер субсидии</w:t>
      </w:r>
    </w:p>
    <w:p w:rsidR="00D62763" w:rsidRPr="0070602A" w:rsidRDefault="00D62763" w:rsidP="00D62763">
      <w:pPr>
        <w:autoSpaceDE w:val="0"/>
        <w:autoSpaceDN w:val="0"/>
        <w:adjustRightInd w:val="0"/>
        <w:ind w:firstLine="709"/>
        <w:jc w:val="center"/>
        <w:rPr>
          <w:sz w:val="28"/>
          <w:szCs w:val="28"/>
        </w:rPr>
      </w:pPr>
    </w:p>
    <w:p w:rsidR="00D62763" w:rsidRPr="0070602A" w:rsidRDefault="00D62763" w:rsidP="00D62763">
      <w:pPr>
        <w:autoSpaceDE w:val="0"/>
        <w:autoSpaceDN w:val="0"/>
        <w:adjustRightInd w:val="0"/>
        <w:ind w:firstLine="709"/>
        <w:jc w:val="both"/>
        <w:rPr>
          <w:sz w:val="28"/>
          <w:szCs w:val="28"/>
        </w:rPr>
      </w:pPr>
      <w:r w:rsidRPr="0070602A">
        <w:rPr>
          <w:sz w:val="28"/>
          <w:szCs w:val="28"/>
        </w:rPr>
        <w:t>2. Размер Субсидии, предоставляемой из бюджета муниципального образования, в соответствии с настоящим Соглашением, составляет:</w:t>
      </w:r>
    </w:p>
    <w:p w:rsidR="00D62763" w:rsidRPr="0070602A" w:rsidRDefault="00D62763" w:rsidP="00D62763">
      <w:pPr>
        <w:autoSpaceDE w:val="0"/>
        <w:autoSpaceDN w:val="0"/>
        <w:adjustRightInd w:val="0"/>
        <w:jc w:val="both"/>
        <w:rPr>
          <w:sz w:val="28"/>
          <w:szCs w:val="28"/>
        </w:rPr>
      </w:pPr>
      <w:r w:rsidRPr="0070602A">
        <w:rPr>
          <w:sz w:val="28"/>
          <w:szCs w:val="28"/>
        </w:rPr>
        <w:t>в 20__ году</w:t>
      </w:r>
      <w:proofErr w:type="gramStart"/>
      <w:r w:rsidRPr="0070602A">
        <w:rPr>
          <w:sz w:val="28"/>
          <w:szCs w:val="28"/>
        </w:rPr>
        <w:t xml:space="preserve"> ___________________ (___________________________________</w:t>
      </w:r>
      <w:r w:rsidRPr="0070602A">
        <w:rPr>
          <w:sz w:val="28"/>
          <w:szCs w:val="28"/>
        </w:rPr>
        <w:br/>
        <w:t xml:space="preserve">_______________________________________________________) </w:t>
      </w:r>
      <w:proofErr w:type="gramEnd"/>
      <w:r w:rsidRPr="0070602A">
        <w:rPr>
          <w:sz w:val="28"/>
          <w:szCs w:val="28"/>
        </w:rPr>
        <w:t>рублей.</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III. Условия предоставления субсидии</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ind w:firstLine="540"/>
        <w:jc w:val="both"/>
        <w:rPr>
          <w:sz w:val="28"/>
          <w:szCs w:val="28"/>
        </w:rPr>
      </w:pPr>
      <w:r w:rsidRPr="0070602A">
        <w:rPr>
          <w:sz w:val="28"/>
          <w:szCs w:val="28"/>
        </w:rPr>
        <w:t>Субсидия предоставляется при выполнении следующих условий:</w:t>
      </w:r>
    </w:p>
    <w:p w:rsidR="00D62763" w:rsidRPr="0070602A" w:rsidRDefault="00D62763" w:rsidP="00D62763">
      <w:pPr>
        <w:autoSpaceDE w:val="0"/>
        <w:autoSpaceDN w:val="0"/>
        <w:adjustRightInd w:val="0"/>
        <w:ind w:firstLine="709"/>
        <w:jc w:val="both"/>
        <w:rPr>
          <w:sz w:val="28"/>
          <w:szCs w:val="28"/>
        </w:rPr>
      </w:pPr>
      <w:r w:rsidRPr="0070602A">
        <w:rPr>
          <w:sz w:val="28"/>
          <w:szCs w:val="28"/>
        </w:rPr>
        <w:t>3.1. Соответствие Получателем ограничениям, установленным Правилами предоставления субсидии, в том числе:</w:t>
      </w:r>
    </w:p>
    <w:p w:rsidR="00D62763" w:rsidRPr="0070602A" w:rsidRDefault="00D62763" w:rsidP="00D62763">
      <w:pPr>
        <w:autoSpaceDE w:val="0"/>
        <w:autoSpaceDN w:val="0"/>
        <w:adjustRightInd w:val="0"/>
        <w:ind w:firstLine="709"/>
        <w:jc w:val="both"/>
      </w:pPr>
      <w:r w:rsidRPr="0070602A">
        <w:rPr>
          <w:sz w:val="28"/>
          <w:szCs w:val="28"/>
        </w:rPr>
        <w:t>3.1.1. Получатель соответствует критериям, установленным Правилами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3.1.2. </w:t>
      </w:r>
      <w:proofErr w:type="gramStart"/>
      <w:r w:rsidRPr="0070602A">
        <w:rPr>
          <w:sz w:val="28"/>
          <w:szCs w:val="28"/>
        </w:rPr>
        <w:t xml:space="preserve">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6" w:history="1">
        <w:r w:rsidRPr="0070602A">
          <w:rPr>
            <w:sz w:val="28"/>
            <w:szCs w:val="28"/>
          </w:rPr>
          <w:t>перечень</w:t>
        </w:r>
      </w:hyperlink>
      <w:r w:rsidRPr="0070602A">
        <w:rPr>
          <w:sz w:val="28"/>
          <w:szCs w:val="28"/>
        </w:rPr>
        <w:t xml:space="preserve"> государств и территорий, предоставляющих льготный налоговый режим налогообложения </w:t>
      </w:r>
      <w:r w:rsidRPr="0070602A">
        <w:rPr>
          <w:sz w:val="28"/>
          <w:szCs w:val="28"/>
        </w:rPr>
        <w:lastRenderedPageBreak/>
        <w:t>и (или) не предусматривающих раскрытия и предоставления информации при проведении финансовых операций (</w:t>
      </w:r>
      <w:proofErr w:type="spellStart"/>
      <w:r w:rsidRPr="0070602A">
        <w:rPr>
          <w:sz w:val="28"/>
          <w:szCs w:val="28"/>
        </w:rPr>
        <w:t>офшорные</w:t>
      </w:r>
      <w:proofErr w:type="spellEnd"/>
      <w:r w:rsidRPr="0070602A">
        <w:rPr>
          <w:sz w:val="28"/>
          <w:szCs w:val="28"/>
        </w:rPr>
        <w:t xml:space="preserve"> зоны</w:t>
      </w:r>
      <w:proofErr w:type="gramEnd"/>
      <w:r w:rsidRPr="0070602A">
        <w:rPr>
          <w:sz w:val="28"/>
          <w:szCs w:val="28"/>
        </w:rPr>
        <w:t xml:space="preserve">) в отношении таких юридических лиц (далее - </w:t>
      </w:r>
      <w:proofErr w:type="spellStart"/>
      <w:r w:rsidRPr="0070602A">
        <w:rPr>
          <w:sz w:val="28"/>
          <w:szCs w:val="28"/>
        </w:rPr>
        <w:t>офшорные</w:t>
      </w:r>
      <w:proofErr w:type="spellEnd"/>
      <w:r w:rsidRPr="0070602A">
        <w:rPr>
          <w:sz w:val="28"/>
          <w:szCs w:val="28"/>
        </w:rPr>
        <w:t xml:space="preserve"> компании), а также российским юридическим лицом, в уставном (складочном) капитале которого доля участия </w:t>
      </w:r>
      <w:proofErr w:type="spellStart"/>
      <w:r w:rsidRPr="0070602A">
        <w:rPr>
          <w:sz w:val="28"/>
          <w:szCs w:val="28"/>
        </w:rPr>
        <w:t>офшорных</w:t>
      </w:r>
      <w:proofErr w:type="spellEnd"/>
      <w:r w:rsidRPr="0070602A">
        <w:rPr>
          <w:sz w:val="28"/>
          <w:szCs w:val="28"/>
        </w:rPr>
        <w:t xml:space="preserve"> компаний в совокупности превышает 50 процентов;</w:t>
      </w:r>
    </w:p>
    <w:p w:rsidR="00D62763" w:rsidRPr="0070602A" w:rsidRDefault="00D62763" w:rsidP="00D62763">
      <w:pPr>
        <w:autoSpaceDE w:val="0"/>
        <w:autoSpaceDN w:val="0"/>
        <w:adjustRightInd w:val="0"/>
        <w:ind w:firstLine="709"/>
        <w:jc w:val="both"/>
        <w:rPr>
          <w:sz w:val="28"/>
          <w:szCs w:val="28"/>
        </w:rPr>
      </w:pPr>
      <w:r w:rsidRPr="0070602A">
        <w:rPr>
          <w:sz w:val="28"/>
          <w:szCs w:val="28"/>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D62763" w:rsidRPr="0070602A" w:rsidRDefault="00D62763" w:rsidP="00D62763">
      <w:pPr>
        <w:autoSpaceDE w:val="0"/>
        <w:autoSpaceDN w:val="0"/>
        <w:adjustRightInd w:val="0"/>
        <w:ind w:firstLine="709"/>
        <w:jc w:val="both"/>
        <w:rPr>
          <w:sz w:val="28"/>
          <w:szCs w:val="28"/>
        </w:rPr>
      </w:pPr>
      <w:r w:rsidRPr="0070602A">
        <w:rPr>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3.1.3.2. просроченная задолженность по возврату в бюджет муниципального образования субсидий, бюджетных инвестиций, </w:t>
      </w:r>
      <w:proofErr w:type="gramStart"/>
      <w:r w:rsidRPr="0070602A">
        <w:rPr>
          <w:sz w:val="28"/>
          <w:szCs w:val="28"/>
        </w:rPr>
        <w:t>предоставляемых</w:t>
      </w:r>
      <w:proofErr w:type="gramEnd"/>
      <w:r w:rsidRPr="0070602A">
        <w:rPr>
          <w:sz w:val="28"/>
          <w:szCs w:val="28"/>
        </w:rPr>
        <w:t xml:space="preserve"> в том числе в соответствии с иными правовыми актами, и иная просроченная задолженность перед бюджетом муниципального образования;</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3.1.4. Получателю не предоставляются средства из бюджета муниципального образования на цели, указанные в </w:t>
      </w:r>
      <w:hyperlink w:anchor="Par64" w:history="1">
        <w:r w:rsidRPr="0070602A">
          <w:rPr>
            <w:sz w:val="28"/>
            <w:szCs w:val="28"/>
          </w:rPr>
          <w:t>пункте 1.1</w:t>
        </w:r>
      </w:hyperlink>
      <w:r w:rsidRPr="0070602A">
        <w:rPr>
          <w:sz w:val="28"/>
          <w:szCs w:val="28"/>
        </w:rPr>
        <w:t xml:space="preserve"> настоящего Соглашения в соответствии с иными нормативными правовыми актами муниципального образования;</w:t>
      </w:r>
    </w:p>
    <w:p w:rsidR="00D62763" w:rsidRPr="0070602A" w:rsidRDefault="00D62763" w:rsidP="00D62763">
      <w:pPr>
        <w:autoSpaceDE w:val="0"/>
        <w:autoSpaceDN w:val="0"/>
        <w:adjustRightInd w:val="0"/>
        <w:ind w:firstLine="709"/>
        <w:jc w:val="both"/>
        <w:rPr>
          <w:rFonts w:ascii="Calibri" w:hAnsi="Calibri" w:cs="Calibri"/>
        </w:rPr>
      </w:pPr>
      <w:r w:rsidRPr="0070602A">
        <w:rPr>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hyperlink w:anchor="Par238" w:history="1"/>
      <w:r w:rsidRPr="0070602A">
        <w:rPr>
          <w:sz w:val="28"/>
          <w:szCs w:val="28"/>
        </w:rPr>
        <w:t>;</w:t>
      </w:r>
    </w:p>
    <w:p w:rsidR="00D62763" w:rsidRPr="0070602A" w:rsidRDefault="00D62763" w:rsidP="00D62763">
      <w:pPr>
        <w:autoSpaceDE w:val="0"/>
        <w:autoSpaceDN w:val="0"/>
        <w:adjustRightInd w:val="0"/>
        <w:ind w:firstLine="709"/>
        <w:jc w:val="both"/>
        <w:rPr>
          <w:sz w:val="28"/>
          <w:szCs w:val="28"/>
        </w:rPr>
      </w:pPr>
      <w:r w:rsidRPr="0070602A">
        <w:rPr>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D62763" w:rsidRPr="0070602A" w:rsidRDefault="00D62763" w:rsidP="00D62763">
      <w:pPr>
        <w:autoSpaceDE w:val="0"/>
        <w:autoSpaceDN w:val="0"/>
        <w:adjustRightInd w:val="0"/>
        <w:ind w:firstLine="709"/>
        <w:jc w:val="both"/>
        <w:rPr>
          <w:sz w:val="28"/>
          <w:szCs w:val="28"/>
        </w:rPr>
      </w:pPr>
      <w:r w:rsidRPr="0070602A">
        <w:rPr>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w:t>
      </w:r>
    </w:p>
    <w:p w:rsidR="00D62763" w:rsidRPr="0070602A" w:rsidRDefault="00D62763" w:rsidP="00D62763">
      <w:pPr>
        <w:autoSpaceDE w:val="0"/>
        <w:autoSpaceDN w:val="0"/>
        <w:adjustRightInd w:val="0"/>
        <w:ind w:firstLine="709"/>
        <w:jc w:val="both"/>
        <w:rPr>
          <w:rFonts w:ascii="Calibri" w:hAnsi="Calibri" w:cs="Calibri"/>
        </w:rPr>
      </w:pPr>
      <w:r w:rsidRPr="0070602A">
        <w:rPr>
          <w:sz w:val="28"/>
          <w:szCs w:val="28"/>
        </w:rPr>
        <w:t>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w:t>
      </w:r>
    </w:p>
    <w:p w:rsidR="00D62763" w:rsidRPr="0070602A" w:rsidRDefault="00D62763" w:rsidP="00D62763">
      <w:pPr>
        <w:autoSpaceDE w:val="0"/>
        <w:autoSpaceDN w:val="0"/>
        <w:adjustRightInd w:val="0"/>
        <w:ind w:firstLine="709"/>
        <w:jc w:val="center"/>
        <w:rPr>
          <w:sz w:val="28"/>
          <w:szCs w:val="28"/>
        </w:rPr>
      </w:pPr>
    </w:p>
    <w:p w:rsidR="00D62763" w:rsidRPr="0070602A" w:rsidRDefault="00D62763" w:rsidP="00D62763">
      <w:pPr>
        <w:autoSpaceDE w:val="0"/>
        <w:autoSpaceDN w:val="0"/>
        <w:adjustRightInd w:val="0"/>
        <w:ind w:firstLine="709"/>
        <w:jc w:val="center"/>
        <w:rPr>
          <w:sz w:val="28"/>
          <w:szCs w:val="28"/>
        </w:rPr>
      </w:pPr>
      <w:r w:rsidRPr="0070602A">
        <w:rPr>
          <w:sz w:val="28"/>
          <w:szCs w:val="28"/>
        </w:rPr>
        <w:t>IV. Порядок перечисления субсидии</w:t>
      </w:r>
    </w:p>
    <w:p w:rsidR="00D62763" w:rsidRPr="0070602A" w:rsidRDefault="00D62763" w:rsidP="00D62763">
      <w:pPr>
        <w:autoSpaceDE w:val="0"/>
        <w:autoSpaceDN w:val="0"/>
        <w:adjustRightInd w:val="0"/>
        <w:jc w:val="both"/>
        <w:rPr>
          <w:sz w:val="28"/>
          <w:szCs w:val="28"/>
        </w:rPr>
      </w:pPr>
    </w:p>
    <w:p w:rsidR="00D62763" w:rsidRDefault="00D62763" w:rsidP="00D62763">
      <w:pPr>
        <w:autoSpaceDE w:val="0"/>
        <w:autoSpaceDN w:val="0"/>
        <w:adjustRightInd w:val="0"/>
        <w:ind w:firstLine="709"/>
        <w:jc w:val="both"/>
        <w:rPr>
          <w:sz w:val="28"/>
          <w:szCs w:val="28"/>
        </w:rPr>
      </w:pPr>
      <w:r w:rsidRPr="0070602A">
        <w:rPr>
          <w:sz w:val="28"/>
          <w:szCs w:val="28"/>
        </w:rPr>
        <w:t>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топливных ресурсов,</w:t>
      </w:r>
      <w:r>
        <w:rPr>
          <w:sz w:val="28"/>
          <w:szCs w:val="28"/>
        </w:rPr>
        <w:t xml:space="preserve"> </w:t>
      </w:r>
      <w:r w:rsidRPr="0070602A">
        <w:rPr>
          <w:sz w:val="28"/>
          <w:szCs w:val="28"/>
        </w:rPr>
        <w:t>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D62763" w:rsidRPr="0070602A" w:rsidRDefault="00D62763" w:rsidP="00D62763">
      <w:pPr>
        <w:autoSpaceDE w:val="0"/>
        <w:autoSpaceDN w:val="0"/>
        <w:adjustRightInd w:val="0"/>
        <w:jc w:val="center"/>
        <w:outlineLvl w:val="0"/>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V. Права и обязанности Сторон</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ind w:firstLine="709"/>
        <w:jc w:val="both"/>
        <w:rPr>
          <w:sz w:val="28"/>
          <w:szCs w:val="28"/>
        </w:rPr>
      </w:pPr>
      <w:r w:rsidRPr="0070602A">
        <w:rPr>
          <w:sz w:val="28"/>
          <w:szCs w:val="28"/>
        </w:rPr>
        <w:t>5.1. Главный распорядитель средств бюджета муниципального образования обязуется:</w:t>
      </w:r>
    </w:p>
    <w:p w:rsidR="00D62763" w:rsidRPr="0070602A" w:rsidRDefault="00D62763" w:rsidP="00D62763">
      <w:pPr>
        <w:autoSpaceDE w:val="0"/>
        <w:autoSpaceDN w:val="0"/>
        <w:adjustRightInd w:val="0"/>
        <w:ind w:firstLine="709"/>
        <w:jc w:val="both"/>
        <w:rPr>
          <w:sz w:val="28"/>
          <w:szCs w:val="28"/>
        </w:rPr>
      </w:pPr>
      <w:r w:rsidRPr="0070602A">
        <w:rPr>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D62763" w:rsidRPr="0070602A" w:rsidRDefault="00D62763" w:rsidP="00D62763">
      <w:pPr>
        <w:autoSpaceDE w:val="0"/>
        <w:autoSpaceDN w:val="0"/>
        <w:adjustRightInd w:val="0"/>
        <w:ind w:firstLine="709"/>
        <w:jc w:val="both"/>
        <w:rPr>
          <w:sz w:val="28"/>
          <w:szCs w:val="28"/>
        </w:rPr>
      </w:pPr>
      <w:r w:rsidRPr="0070602A">
        <w:rPr>
          <w:sz w:val="28"/>
          <w:szCs w:val="28"/>
        </w:rPr>
        <w:t>5.1.2. Обеспечить перечисление Субсидии в соответствии с настоящим Соглашением.</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5.1.3. Осуществлять </w:t>
      </w:r>
      <w:proofErr w:type="gramStart"/>
      <w:r w:rsidRPr="0070602A">
        <w:rPr>
          <w:sz w:val="28"/>
          <w:szCs w:val="28"/>
        </w:rPr>
        <w:t>контроль за</w:t>
      </w:r>
      <w:proofErr w:type="gramEnd"/>
      <w:r w:rsidRPr="0070602A">
        <w:rPr>
          <w:sz w:val="28"/>
          <w:szCs w:val="28"/>
        </w:rPr>
        <w:t xml:space="preserve"> соблюдением Получателем условий предоставления Субсидии, в том числе за соблюдением целей и порядка предоставления Субсидии Получателю.</w:t>
      </w:r>
    </w:p>
    <w:p w:rsidR="00D62763" w:rsidRPr="0070602A" w:rsidRDefault="00D62763" w:rsidP="00D62763">
      <w:pPr>
        <w:autoSpaceDE w:val="0"/>
        <w:autoSpaceDN w:val="0"/>
        <w:adjustRightInd w:val="0"/>
        <w:ind w:firstLine="709"/>
        <w:jc w:val="both"/>
        <w:rPr>
          <w:sz w:val="28"/>
          <w:szCs w:val="28"/>
        </w:rPr>
      </w:pPr>
      <w:r w:rsidRPr="0070602A">
        <w:rPr>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w:t>
      </w:r>
      <w:proofErr w:type="gramStart"/>
      <w:r w:rsidRPr="0070602A">
        <w:rPr>
          <w:sz w:val="28"/>
          <w:szCs w:val="28"/>
        </w:rPr>
        <w:t>дств в б</w:t>
      </w:r>
      <w:proofErr w:type="gramEnd"/>
      <w:r w:rsidRPr="0070602A">
        <w:rPr>
          <w:sz w:val="28"/>
          <w:szCs w:val="28"/>
        </w:rPr>
        <w:t>юджет муниципального образования.</w:t>
      </w:r>
    </w:p>
    <w:p w:rsidR="00D62763" w:rsidRPr="0070602A" w:rsidRDefault="00D62763" w:rsidP="00D62763">
      <w:pPr>
        <w:autoSpaceDE w:val="0"/>
        <w:autoSpaceDN w:val="0"/>
        <w:adjustRightInd w:val="0"/>
        <w:ind w:firstLine="709"/>
        <w:jc w:val="both"/>
        <w:rPr>
          <w:sz w:val="28"/>
          <w:szCs w:val="28"/>
        </w:rPr>
      </w:pPr>
      <w:r w:rsidRPr="0070602A">
        <w:rPr>
          <w:sz w:val="28"/>
          <w:szCs w:val="28"/>
        </w:rPr>
        <w:t>5.2. Главный распорядитель средств бюджета муниципального образования вправе:</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5.2.1. Запрашивать у Получателя документы и материалы, необходимые для осуществления </w:t>
      </w:r>
      <w:proofErr w:type="gramStart"/>
      <w:r w:rsidRPr="0070602A">
        <w:rPr>
          <w:sz w:val="28"/>
          <w:szCs w:val="28"/>
        </w:rPr>
        <w:t>контроля за</w:t>
      </w:r>
      <w:proofErr w:type="gramEnd"/>
      <w:r w:rsidRPr="0070602A">
        <w:rPr>
          <w:sz w:val="28"/>
          <w:szCs w:val="28"/>
        </w:rPr>
        <w:t xml:space="preserve"> соблюдением условий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5.2.2. Отказать Получателю в предоставлении Субсидии в случаях, предусмотренных Правилами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5.2.3. Проводить проверки соблюдения Получателем условий, целей и порядка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5.3. Получатель обязуется:</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5.3.1. Обеспечивать исполнение </w:t>
      </w:r>
      <w:proofErr w:type="gramStart"/>
      <w:r w:rsidRPr="0070602A">
        <w:rPr>
          <w:sz w:val="28"/>
          <w:szCs w:val="28"/>
        </w:rPr>
        <w:t>требований Главного распорядителя средств бюджета муниципального образования</w:t>
      </w:r>
      <w:proofErr w:type="gramEnd"/>
      <w:r>
        <w:rPr>
          <w:sz w:val="28"/>
          <w:szCs w:val="28"/>
        </w:rPr>
        <w:t xml:space="preserve"> </w:t>
      </w:r>
      <w:r w:rsidRPr="0070602A">
        <w:rPr>
          <w:sz w:val="28"/>
          <w:szCs w:val="28"/>
        </w:rPr>
        <w:t>по возврату средств в бюджет муниципального образования в случае</w:t>
      </w:r>
      <w:r>
        <w:rPr>
          <w:sz w:val="28"/>
          <w:szCs w:val="28"/>
        </w:rPr>
        <w:t xml:space="preserve"> </w:t>
      </w:r>
      <w:r w:rsidRPr="0070602A">
        <w:rPr>
          <w:sz w:val="28"/>
          <w:szCs w:val="28"/>
        </w:rPr>
        <w:t>установления фактов нарушения условий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5.3.3. Соблюдать условия предоставления Субсидии, предусмотренные Правилами предоставления субсидии и настоящим Соглашением.</w:t>
      </w:r>
    </w:p>
    <w:p w:rsidR="00D62763" w:rsidRPr="0070602A" w:rsidRDefault="00D62763" w:rsidP="00D62763">
      <w:pPr>
        <w:autoSpaceDE w:val="0"/>
        <w:autoSpaceDN w:val="0"/>
        <w:adjustRightInd w:val="0"/>
        <w:ind w:firstLine="709"/>
        <w:jc w:val="both"/>
        <w:rPr>
          <w:sz w:val="28"/>
          <w:szCs w:val="28"/>
        </w:rPr>
      </w:pPr>
      <w:r w:rsidRPr="0070602A">
        <w:rPr>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 xml:space="preserve">5.3.5. В рамках проведения проверок Главным распорядителем средств бюджета муниципального образования и/или органами муниципального </w:t>
      </w:r>
      <w:r w:rsidRPr="0070602A">
        <w:rPr>
          <w:sz w:val="28"/>
          <w:szCs w:val="28"/>
        </w:rPr>
        <w:lastRenderedPageBreak/>
        <w:t>финансового контроля представить отчеты и материалы, подтверждающие соблюдение условий, целей и порядка предоставления Субсидии.</w:t>
      </w:r>
    </w:p>
    <w:p w:rsidR="00D62763" w:rsidRPr="0070602A" w:rsidRDefault="00D62763" w:rsidP="00D62763">
      <w:pPr>
        <w:autoSpaceDE w:val="0"/>
        <w:autoSpaceDN w:val="0"/>
        <w:adjustRightInd w:val="0"/>
        <w:ind w:firstLine="709"/>
        <w:jc w:val="both"/>
        <w:rPr>
          <w:sz w:val="28"/>
          <w:szCs w:val="28"/>
        </w:rPr>
      </w:pPr>
      <w:r w:rsidRPr="0070602A">
        <w:rPr>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D62763" w:rsidRPr="0070602A" w:rsidRDefault="00D62763" w:rsidP="00D62763">
      <w:pPr>
        <w:autoSpaceDE w:val="0"/>
        <w:autoSpaceDN w:val="0"/>
        <w:adjustRightInd w:val="0"/>
        <w:ind w:firstLine="709"/>
        <w:jc w:val="both"/>
        <w:rPr>
          <w:sz w:val="28"/>
          <w:szCs w:val="28"/>
        </w:rPr>
      </w:pPr>
      <w:r w:rsidRPr="0070602A">
        <w:rPr>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D62763" w:rsidRPr="0070602A" w:rsidRDefault="00D62763" w:rsidP="00D62763">
      <w:pPr>
        <w:autoSpaceDE w:val="0"/>
        <w:autoSpaceDN w:val="0"/>
        <w:adjustRightInd w:val="0"/>
        <w:ind w:firstLine="709"/>
        <w:jc w:val="both"/>
        <w:rPr>
          <w:sz w:val="28"/>
          <w:szCs w:val="28"/>
        </w:rPr>
      </w:pPr>
      <w:r w:rsidRPr="0070602A">
        <w:rPr>
          <w:sz w:val="28"/>
          <w:szCs w:val="28"/>
        </w:rPr>
        <w:t>5.4. Получатель вправе:</w:t>
      </w:r>
    </w:p>
    <w:p w:rsidR="00D62763" w:rsidRPr="0070602A" w:rsidRDefault="00D62763" w:rsidP="00D62763">
      <w:pPr>
        <w:autoSpaceDE w:val="0"/>
        <w:autoSpaceDN w:val="0"/>
        <w:adjustRightInd w:val="0"/>
        <w:ind w:firstLine="709"/>
        <w:jc w:val="both"/>
        <w:rPr>
          <w:sz w:val="28"/>
          <w:szCs w:val="28"/>
        </w:rPr>
      </w:pPr>
      <w:r w:rsidRPr="0070602A">
        <w:rPr>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D62763" w:rsidRPr="0070602A" w:rsidRDefault="00D62763" w:rsidP="00D62763">
      <w:pPr>
        <w:autoSpaceDE w:val="0"/>
        <w:autoSpaceDN w:val="0"/>
        <w:adjustRightInd w:val="0"/>
        <w:ind w:firstLine="709"/>
        <w:jc w:val="both"/>
        <w:rPr>
          <w:sz w:val="28"/>
          <w:szCs w:val="28"/>
        </w:rPr>
      </w:pPr>
      <w:r w:rsidRPr="0070602A">
        <w:rPr>
          <w:sz w:val="28"/>
          <w:szCs w:val="28"/>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VI. Ответственность Сторон</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ind w:firstLine="540"/>
        <w:jc w:val="both"/>
        <w:rPr>
          <w:sz w:val="28"/>
          <w:szCs w:val="28"/>
        </w:rPr>
      </w:pPr>
      <w:r w:rsidRPr="0070602A">
        <w:rPr>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VII. Заключительные положения</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ind w:firstLine="540"/>
        <w:jc w:val="both"/>
        <w:rPr>
          <w:sz w:val="28"/>
          <w:szCs w:val="28"/>
        </w:rPr>
      </w:pPr>
      <w:r w:rsidRPr="0070602A">
        <w:rPr>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w:t>
      </w:r>
      <w:r>
        <w:rPr>
          <w:sz w:val="28"/>
          <w:szCs w:val="28"/>
        </w:rPr>
        <w:t xml:space="preserve"> </w:t>
      </w:r>
      <w:r w:rsidRPr="0070602A">
        <w:rPr>
          <w:sz w:val="28"/>
          <w:szCs w:val="28"/>
        </w:rPr>
        <w:t>достижении согласия споры между Сторонами решаются в судебном порядке.</w:t>
      </w:r>
    </w:p>
    <w:p w:rsidR="00D62763" w:rsidRPr="0070602A" w:rsidRDefault="00D62763" w:rsidP="00D62763">
      <w:pPr>
        <w:autoSpaceDE w:val="0"/>
        <w:autoSpaceDN w:val="0"/>
        <w:adjustRightInd w:val="0"/>
        <w:ind w:firstLine="540"/>
        <w:jc w:val="both"/>
        <w:rPr>
          <w:sz w:val="28"/>
          <w:szCs w:val="28"/>
        </w:rPr>
      </w:pPr>
      <w:bookmarkStart w:id="14" w:name="Par197"/>
      <w:bookmarkEnd w:id="14"/>
      <w:r w:rsidRPr="0070602A">
        <w:rPr>
          <w:sz w:val="28"/>
          <w:szCs w:val="28"/>
        </w:rPr>
        <w:t>7.2. Соглашение вступает в силу после его заключения Сторонами и действует до исполнения Сторонами своих обязательств.</w:t>
      </w:r>
    </w:p>
    <w:p w:rsidR="00D62763" w:rsidRPr="0070602A" w:rsidRDefault="00D62763" w:rsidP="00D62763">
      <w:pPr>
        <w:autoSpaceDE w:val="0"/>
        <w:autoSpaceDN w:val="0"/>
        <w:adjustRightInd w:val="0"/>
        <w:ind w:firstLine="540"/>
        <w:jc w:val="both"/>
        <w:rPr>
          <w:sz w:val="28"/>
          <w:szCs w:val="28"/>
        </w:rPr>
      </w:pPr>
      <w:bookmarkStart w:id="15" w:name="Par198"/>
      <w:bookmarkEnd w:id="15"/>
      <w:r w:rsidRPr="0070602A">
        <w:rPr>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D62763" w:rsidRPr="0070602A" w:rsidRDefault="00D62763" w:rsidP="00D62763">
      <w:pPr>
        <w:autoSpaceDE w:val="0"/>
        <w:autoSpaceDN w:val="0"/>
        <w:adjustRightInd w:val="0"/>
        <w:ind w:firstLine="540"/>
        <w:jc w:val="both"/>
        <w:rPr>
          <w:sz w:val="28"/>
          <w:szCs w:val="28"/>
        </w:rPr>
      </w:pPr>
      <w:r w:rsidRPr="0070602A">
        <w:rPr>
          <w:sz w:val="28"/>
          <w:szCs w:val="28"/>
        </w:rPr>
        <w:t>7.4. Расторжение настоящего Соглашения возможно при взаимном согласии Сторон.</w:t>
      </w:r>
    </w:p>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VIII. Платежные реквизиты Сторон</w:t>
      </w:r>
    </w:p>
    <w:p w:rsidR="00D62763" w:rsidRPr="0070602A" w:rsidRDefault="00D62763" w:rsidP="00D62763">
      <w:pPr>
        <w:autoSpaceDE w:val="0"/>
        <w:autoSpaceDN w:val="0"/>
        <w:adjustRightInd w:val="0"/>
        <w:jc w:val="center"/>
        <w:rPr>
          <w:sz w:val="28"/>
          <w:szCs w:val="28"/>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center"/>
              <w:rPr>
                <w:sz w:val="28"/>
                <w:szCs w:val="28"/>
              </w:rPr>
            </w:pPr>
            <w:r w:rsidRPr="0070602A">
              <w:rPr>
                <w:sz w:val="28"/>
                <w:szCs w:val="28"/>
              </w:rPr>
              <w:t>Главный</w:t>
            </w:r>
          </w:p>
          <w:p w:rsidR="00D62763" w:rsidRPr="0070602A" w:rsidRDefault="00D62763" w:rsidP="00D62763">
            <w:pPr>
              <w:autoSpaceDE w:val="0"/>
              <w:autoSpaceDN w:val="0"/>
              <w:adjustRightInd w:val="0"/>
              <w:jc w:val="center"/>
              <w:rPr>
                <w:sz w:val="28"/>
                <w:szCs w:val="28"/>
              </w:rPr>
            </w:pPr>
            <w:r w:rsidRPr="0070602A">
              <w:rPr>
                <w:sz w:val="28"/>
                <w:szCs w:val="28"/>
              </w:rPr>
              <w:lastRenderedPageBreak/>
              <w:t>распорядитель средств</w:t>
            </w:r>
          </w:p>
          <w:p w:rsidR="00D62763" w:rsidRPr="0070602A" w:rsidRDefault="00D62763" w:rsidP="00D62763">
            <w:pPr>
              <w:autoSpaceDE w:val="0"/>
              <w:autoSpaceDN w:val="0"/>
              <w:adjustRightInd w:val="0"/>
              <w:jc w:val="center"/>
              <w:rPr>
                <w:sz w:val="28"/>
                <w:szCs w:val="28"/>
              </w:rPr>
            </w:pPr>
            <w:r w:rsidRPr="0070602A">
              <w:rPr>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center"/>
              <w:rPr>
                <w:sz w:val="28"/>
                <w:szCs w:val="28"/>
              </w:rPr>
            </w:pPr>
            <w:r w:rsidRPr="0070602A">
              <w:rPr>
                <w:sz w:val="28"/>
                <w:szCs w:val="28"/>
              </w:rPr>
              <w:lastRenderedPageBreak/>
              <w:t>Получатель Субсидии</w:t>
            </w:r>
          </w:p>
        </w:tc>
      </w:tr>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lastRenderedPageBreak/>
              <w:t>Наименование главного</w:t>
            </w:r>
          </w:p>
          <w:p w:rsidR="00D62763" w:rsidRPr="0070602A" w:rsidRDefault="00D62763" w:rsidP="00D62763">
            <w:pPr>
              <w:autoSpaceDE w:val="0"/>
              <w:autoSpaceDN w:val="0"/>
              <w:adjustRightInd w:val="0"/>
              <w:rPr>
                <w:sz w:val="28"/>
                <w:szCs w:val="28"/>
              </w:rPr>
            </w:pPr>
            <w:r w:rsidRPr="0070602A">
              <w:rPr>
                <w:sz w:val="28"/>
                <w:szCs w:val="28"/>
              </w:rPr>
              <w:t>распорядителя средств</w:t>
            </w:r>
          </w:p>
          <w:p w:rsidR="00D62763" w:rsidRPr="0070602A" w:rsidRDefault="00D62763" w:rsidP="00D62763">
            <w:pPr>
              <w:autoSpaceDE w:val="0"/>
              <w:autoSpaceDN w:val="0"/>
              <w:adjustRightInd w:val="0"/>
              <w:rPr>
                <w:sz w:val="28"/>
                <w:szCs w:val="28"/>
              </w:rPr>
            </w:pPr>
            <w:r w:rsidRPr="0070602A">
              <w:rPr>
                <w:sz w:val="28"/>
                <w:szCs w:val="28"/>
              </w:rPr>
              <w:t>областного бюджета</w:t>
            </w: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t>Наименование Получателя</w:t>
            </w:r>
          </w:p>
        </w:tc>
      </w:tr>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t>Место нахождения:</w:t>
            </w:r>
          </w:p>
          <w:p w:rsidR="00D62763" w:rsidRPr="0070602A" w:rsidRDefault="00D62763" w:rsidP="00D62763">
            <w:pPr>
              <w:autoSpaceDE w:val="0"/>
              <w:autoSpaceDN w:val="0"/>
              <w:adjustRightInd w:val="0"/>
              <w:rPr>
                <w:sz w:val="28"/>
                <w:szCs w:val="28"/>
              </w:rPr>
            </w:pPr>
            <w:r w:rsidRPr="0070602A">
              <w:rPr>
                <w:sz w:val="28"/>
                <w:szCs w:val="28"/>
              </w:rPr>
              <w:t>(юридический адрес)</w:t>
            </w: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t>Место нахождения:</w:t>
            </w:r>
          </w:p>
          <w:p w:rsidR="00D62763" w:rsidRPr="0070602A" w:rsidRDefault="00D62763" w:rsidP="00D62763">
            <w:pPr>
              <w:autoSpaceDE w:val="0"/>
              <w:autoSpaceDN w:val="0"/>
              <w:adjustRightInd w:val="0"/>
              <w:rPr>
                <w:sz w:val="28"/>
                <w:szCs w:val="28"/>
              </w:rPr>
            </w:pPr>
            <w:r w:rsidRPr="0070602A">
              <w:rPr>
                <w:sz w:val="28"/>
                <w:szCs w:val="28"/>
              </w:rPr>
              <w:t>(юридический адрес)</w:t>
            </w:r>
          </w:p>
        </w:tc>
      </w:tr>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r w:rsidRPr="0070602A">
              <w:rPr>
                <w:sz w:val="28"/>
                <w:szCs w:val="28"/>
              </w:rPr>
              <w:t>Платежные реквизиты:</w:t>
            </w:r>
          </w:p>
        </w:tc>
      </w:tr>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rPr>
                <w:sz w:val="28"/>
                <w:szCs w:val="28"/>
              </w:rPr>
            </w:pPr>
          </w:p>
        </w:tc>
      </w:tr>
    </w:tbl>
    <w:p w:rsidR="00D62763" w:rsidRPr="0070602A" w:rsidRDefault="00D62763" w:rsidP="00D62763">
      <w:pPr>
        <w:autoSpaceDE w:val="0"/>
        <w:autoSpaceDN w:val="0"/>
        <w:adjustRightInd w:val="0"/>
        <w:jc w:val="center"/>
        <w:rPr>
          <w:sz w:val="28"/>
          <w:szCs w:val="28"/>
        </w:rPr>
      </w:pPr>
    </w:p>
    <w:p w:rsidR="00D62763" w:rsidRPr="0070602A" w:rsidRDefault="00D62763" w:rsidP="00D62763">
      <w:pPr>
        <w:autoSpaceDE w:val="0"/>
        <w:autoSpaceDN w:val="0"/>
        <w:adjustRightInd w:val="0"/>
        <w:jc w:val="center"/>
        <w:outlineLvl w:val="0"/>
        <w:rPr>
          <w:sz w:val="28"/>
          <w:szCs w:val="28"/>
        </w:rPr>
      </w:pPr>
      <w:r w:rsidRPr="0070602A">
        <w:rPr>
          <w:sz w:val="28"/>
          <w:szCs w:val="28"/>
        </w:rPr>
        <w:t>IX. Подписи Сторон</w:t>
      </w:r>
    </w:p>
    <w:p w:rsidR="00D62763" w:rsidRPr="0070602A" w:rsidRDefault="00D62763" w:rsidP="00D62763">
      <w:pPr>
        <w:autoSpaceDE w:val="0"/>
        <w:autoSpaceDN w:val="0"/>
        <w:adjustRightInd w:val="0"/>
        <w:jc w:val="center"/>
        <w:rPr>
          <w:sz w:val="28"/>
          <w:szCs w:val="28"/>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center"/>
              <w:rPr>
                <w:sz w:val="28"/>
                <w:szCs w:val="28"/>
              </w:rPr>
            </w:pPr>
            <w:r w:rsidRPr="0070602A">
              <w:rPr>
                <w:sz w:val="28"/>
                <w:szCs w:val="28"/>
              </w:rPr>
              <w:t xml:space="preserve">Наименование </w:t>
            </w:r>
            <w:proofErr w:type="gramStart"/>
            <w:r w:rsidRPr="0070602A">
              <w:rPr>
                <w:sz w:val="28"/>
                <w:szCs w:val="28"/>
              </w:rPr>
              <w:t>должности руководителя главного распорядителя средств бюджета муниципального образования</w:t>
            </w:r>
            <w:proofErr w:type="gramEnd"/>
            <w:r>
              <w:rPr>
                <w:sz w:val="28"/>
                <w:szCs w:val="28"/>
              </w:rPr>
              <w:t xml:space="preserve"> </w:t>
            </w:r>
            <w:r w:rsidRPr="0070602A">
              <w:rPr>
                <w:sz w:val="28"/>
                <w:szCs w:val="28"/>
              </w:rPr>
              <w:t xml:space="preserve">или уполномоченного </w:t>
            </w:r>
          </w:p>
          <w:p w:rsidR="00D62763" w:rsidRPr="0070602A" w:rsidRDefault="00D62763" w:rsidP="00D62763">
            <w:pPr>
              <w:autoSpaceDE w:val="0"/>
              <w:autoSpaceDN w:val="0"/>
              <w:adjustRightInd w:val="0"/>
              <w:jc w:val="center"/>
              <w:rPr>
                <w:sz w:val="28"/>
                <w:szCs w:val="28"/>
              </w:rPr>
            </w:pPr>
            <w:r w:rsidRPr="0070602A">
              <w:rPr>
                <w:sz w:val="28"/>
                <w:szCs w:val="28"/>
              </w:rPr>
              <w:t xml:space="preserve">им лица </w:t>
            </w:r>
          </w:p>
          <w:p w:rsidR="00D62763" w:rsidRPr="0070602A" w:rsidRDefault="00D62763" w:rsidP="00D62763">
            <w:pPr>
              <w:autoSpaceDE w:val="0"/>
              <w:autoSpaceDN w:val="0"/>
              <w:adjustRightInd w:val="0"/>
              <w:jc w:val="center"/>
              <w:rPr>
                <w:sz w:val="28"/>
                <w:szCs w:val="28"/>
              </w:rPr>
            </w:pP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center"/>
              <w:rPr>
                <w:sz w:val="28"/>
                <w:szCs w:val="28"/>
              </w:rPr>
            </w:pPr>
            <w:r w:rsidRPr="0070602A">
              <w:rPr>
                <w:sz w:val="28"/>
                <w:szCs w:val="28"/>
              </w:rPr>
              <w:t xml:space="preserve">Наименование должности лица, </w:t>
            </w:r>
          </w:p>
          <w:p w:rsidR="00D62763" w:rsidRPr="0070602A" w:rsidRDefault="00D62763" w:rsidP="00D62763">
            <w:pPr>
              <w:autoSpaceDE w:val="0"/>
              <w:autoSpaceDN w:val="0"/>
              <w:adjustRightInd w:val="0"/>
              <w:jc w:val="center"/>
              <w:rPr>
                <w:sz w:val="28"/>
                <w:szCs w:val="28"/>
              </w:rPr>
            </w:pPr>
            <w:r w:rsidRPr="0070602A">
              <w:rPr>
                <w:sz w:val="28"/>
                <w:szCs w:val="28"/>
              </w:rPr>
              <w:t>представляющего Получателя</w:t>
            </w:r>
          </w:p>
          <w:p w:rsidR="00D62763" w:rsidRPr="0070602A" w:rsidRDefault="00D62763" w:rsidP="00D62763">
            <w:pPr>
              <w:autoSpaceDE w:val="0"/>
              <w:autoSpaceDN w:val="0"/>
              <w:adjustRightInd w:val="0"/>
              <w:jc w:val="center"/>
              <w:rPr>
                <w:sz w:val="28"/>
                <w:szCs w:val="28"/>
              </w:rPr>
            </w:pPr>
          </w:p>
        </w:tc>
      </w:tr>
      <w:tr w:rsidR="00D62763" w:rsidRPr="0070602A" w:rsidTr="00D62763">
        <w:tc>
          <w:tcPr>
            <w:tcW w:w="4962"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both"/>
              <w:rPr>
                <w:sz w:val="28"/>
                <w:szCs w:val="28"/>
              </w:rPr>
            </w:pPr>
            <w:r w:rsidRPr="0070602A">
              <w:rPr>
                <w:sz w:val="28"/>
                <w:szCs w:val="28"/>
              </w:rPr>
              <w:t>_____________/ _______________</w:t>
            </w:r>
          </w:p>
          <w:p w:rsidR="00D62763" w:rsidRPr="0070602A" w:rsidRDefault="00D62763" w:rsidP="00D62763">
            <w:pPr>
              <w:autoSpaceDE w:val="0"/>
              <w:autoSpaceDN w:val="0"/>
              <w:adjustRightInd w:val="0"/>
              <w:jc w:val="both"/>
              <w:rPr>
                <w:sz w:val="28"/>
                <w:szCs w:val="28"/>
              </w:rPr>
            </w:pPr>
            <w:r w:rsidRPr="0070602A">
              <w:rPr>
                <w:sz w:val="28"/>
                <w:szCs w:val="28"/>
              </w:rPr>
              <w:t xml:space="preserve">  (подпись)                    (ФИО)</w:t>
            </w:r>
          </w:p>
          <w:p w:rsidR="00D62763" w:rsidRPr="0070602A" w:rsidRDefault="00D62763" w:rsidP="00D62763">
            <w:pPr>
              <w:autoSpaceDE w:val="0"/>
              <w:autoSpaceDN w:val="0"/>
              <w:adjustRightInd w:val="0"/>
              <w:rPr>
                <w:sz w:val="28"/>
                <w:szCs w:val="28"/>
              </w:rPr>
            </w:pPr>
          </w:p>
        </w:tc>
        <w:tc>
          <w:tcPr>
            <w:tcW w:w="467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autoSpaceDE w:val="0"/>
              <w:autoSpaceDN w:val="0"/>
              <w:adjustRightInd w:val="0"/>
              <w:jc w:val="both"/>
              <w:rPr>
                <w:sz w:val="28"/>
                <w:szCs w:val="28"/>
              </w:rPr>
            </w:pPr>
            <w:r w:rsidRPr="0070602A">
              <w:rPr>
                <w:sz w:val="28"/>
                <w:szCs w:val="28"/>
              </w:rPr>
              <w:t>_____________/ _______________</w:t>
            </w:r>
          </w:p>
          <w:p w:rsidR="00D62763" w:rsidRPr="0070602A" w:rsidRDefault="00D62763" w:rsidP="00D62763">
            <w:pPr>
              <w:autoSpaceDE w:val="0"/>
              <w:autoSpaceDN w:val="0"/>
              <w:adjustRightInd w:val="0"/>
              <w:jc w:val="both"/>
              <w:rPr>
                <w:sz w:val="28"/>
                <w:szCs w:val="28"/>
              </w:rPr>
            </w:pPr>
            <w:r w:rsidRPr="0070602A">
              <w:rPr>
                <w:sz w:val="28"/>
                <w:szCs w:val="28"/>
              </w:rPr>
              <w:t xml:space="preserve">  (подпись)                    (ФИО)</w:t>
            </w:r>
          </w:p>
          <w:p w:rsidR="00D62763" w:rsidRPr="0070602A" w:rsidRDefault="00D62763" w:rsidP="00D62763">
            <w:pPr>
              <w:autoSpaceDE w:val="0"/>
              <w:autoSpaceDN w:val="0"/>
              <w:adjustRightInd w:val="0"/>
              <w:rPr>
                <w:sz w:val="28"/>
                <w:szCs w:val="28"/>
              </w:rPr>
            </w:pPr>
          </w:p>
        </w:tc>
      </w:tr>
    </w:tbl>
    <w:p w:rsidR="00D62763" w:rsidRPr="0070602A" w:rsidRDefault="00D62763" w:rsidP="00D62763">
      <w:pPr>
        <w:autoSpaceDE w:val="0"/>
        <w:autoSpaceDN w:val="0"/>
        <w:adjustRightInd w:val="0"/>
        <w:jc w:val="right"/>
      </w:pPr>
    </w:p>
    <w:p w:rsidR="00D62763" w:rsidRPr="0070602A" w:rsidRDefault="00D62763" w:rsidP="00D62763">
      <w:pPr>
        <w:pStyle w:val="ConsPlusNormal"/>
        <w:jc w:val="right"/>
        <w:outlineLvl w:val="1"/>
      </w:pPr>
      <w:bookmarkStart w:id="16" w:name="Par236"/>
      <w:bookmarkStart w:id="17" w:name="Par237"/>
      <w:bookmarkStart w:id="18" w:name="Par238"/>
      <w:bookmarkStart w:id="19" w:name="Par239"/>
      <w:bookmarkEnd w:id="16"/>
      <w:bookmarkEnd w:id="17"/>
      <w:bookmarkEnd w:id="18"/>
      <w:bookmarkEnd w:id="19"/>
    </w:p>
    <w:p w:rsidR="00D62763" w:rsidRPr="0070602A" w:rsidRDefault="00D62763" w:rsidP="00D62763">
      <w:pPr>
        <w:pStyle w:val="ConsPlusNormal"/>
        <w:jc w:val="right"/>
        <w:outlineLvl w:val="1"/>
      </w:pPr>
    </w:p>
    <w:p w:rsidR="00D62763" w:rsidRPr="0070602A" w:rsidRDefault="00D62763" w:rsidP="00D62763">
      <w:pPr>
        <w:rPr>
          <w:rFonts w:ascii="Calibri" w:hAnsi="Calibri" w:cs="Calibri"/>
          <w:szCs w:val="20"/>
        </w:rPr>
      </w:pPr>
      <w:r w:rsidRPr="0070602A">
        <w:br w:type="page"/>
      </w:r>
    </w:p>
    <w:p w:rsidR="00D62763" w:rsidRPr="0070602A" w:rsidRDefault="00D62763" w:rsidP="00D62763">
      <w:pPr>
        <w:pStyle w:val="ConsPlusNormal"/>
        <w:jc w:val="right"/>
        <w:outlineLvl w:val="1"/>
        <w:rPr>
          <w:rFonts w:ascii="Times New Roman" w:hAnsi="Times New Roman" w:cs="Times New Roman"/>
          <w:sz w:val="28"/>
        </w:rPr>
      </w:pPr>
      <w:r w:rsidRPr="0070602A">
        <w:rPr>
          <w:rFonts w:ascii="Times New Roman" w:hAnsi="Times New Roman" w:cs="Times New Roman"/>
          <w:sz w:val="28"/>
        </w:rPr>
        <w:lastRenderedPageBreak/>
        <w:t xml:space="preserve">Приложение № </w:t>
      </w:r>
      <w:r w:rsidR="005C186E">
        <w:rPr>
          <w:rFonts w:ascii="Times New Roman" w:hAnsi="Times New Roman" w:cs="Times New Roman"/>
          <w:sz w:val="28"/>
        </w:rPr>
        <w:t>2</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к Порядку предоставления субсидий теплоснабжающим организациям</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на финансовое обеспечение (возмещение) затрат, связанных с погашением задолженности</w:t>
      </w:r>
      <w:r>
        <w:rPr>
          <w:rFonts w:ascii="Times New Roman" w:hAnsi="Times New Roman" w:cs="Times New Roman"/>
          <w:sz w:val="28"/>
        </w:rPr>
        <w:t xml:space="preserve"> </w:t>
      </w:r>
      <w:r w:rsidRPr="0070602A">
        <w:rPr>
          <w:rFonts w:ascii="Times New Roman" w:hAnsi="Times New Roman" w:cs="Times New Roman"/>
          <w:sz w:val="28"/>
        </w:rPr>
        <w:t>за топливно-энергетические ресурсы</w:t>
      </w:r>
    </w:p>
    <w:p w:rsidR="00D62763" w:rsidRPr="0070602A" w:rsidRDefault="00D62763" w:rsidP="00D62763">
      <w:pPr>
        <w:pStyle w:val="ConsPlusNormal"/>
        <w:jc w:val="both"/>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от ___________ </w:t>
      </w:r>
      <w:proofErr w:type="gramStart"/>
      <w:r w:rsidRPr="0070602A">
        <w:rPr>
          <w:rFonts w:ascii="Times New Roman" w:hAnsi="Times New Roman" w:cs="Times New Roman"/>
          <w:sz w:val="28"/>
          <w:szCs w:val="28"/>
        </w:rPr>
        <w:t>г</w:t>
      </w:r>
      <w:proofErr w:type="gramEnd"/>
      <w:r w:rsidRPr="0070602A">
        <w:rPr>
          <w:rFonts w:ascii="Times New Roman" w:hAnsi="Times New Roman" w:cs="Times New Roman"/>
          <w:sz w:val="28"/>
          <w:szCs w:val="28"/>
        </w:rPr>
        <w:t>. № _____________             В Уполномоченный орган МО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center"/>
        <w:rPr>
          <w:rFonts w:ascii="Times New Roman" w:hAnsi="Times New Roman" w:cs="Times New Roman"/>
          <w:sz w:val="28"/>
          <w:szCs w:val="28"/>
        </w:rPr>
      </w:pPr>
      <w:bookmarkStart w:id="20" w:name="P207"/>
      <w:bookmarkEnd w:id="20"/>
      <w:r w:rsidRPr="0070602A">
        <w:rPr>
          <w:rFonts w:ascii="Times New Roman" w:hAnsi="Times New Roman" w:cs="Times New Roman"/>
          <w:sz w:val="28"/>
          <w:szCs w:val="28"/>
        </w:rPr>
        <w:t>Заявка</w:t>
      </w:r>
    </w:p>
    <w:p w:rsidR="00D62763" w:rsidRPr="0070602A" w:rsidRDefault="00D62763" w:rsidP="00D62763">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на предоставление субсидии на финансовое обеспечение (возмещение) затрат, связанных с погашением задолженности</w:t>
      </w:r>
    </w:p>
    <w:p w:rsidR="00D62763" w:rsidRPr="0070602A" w:rsidRDefault="00D62763" w:rsidP="00D62763">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за топливно-энергетические ресурсы</w:t>
      </w:r>
      <w:r w:rsidRPr="0070602A">
        <w:rPr>
          <w:rFonts w:ascii="Times New Roman" w:hAnsi="Times New Roman" w:cs="Times New Roman"/>
          <w:sz w:val="28"/>
          <w:szCs w:val="28"/>
        </w:rPr>
        <w:br/>
        <w:t>за ________________ 20___ года</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Прошу предоставить субсидию на  финансовое обеспечение (возмещение)  затрат, связанных с погашением задолженности за топливные ресурсы, </w:t>
      </w:r>
      <w:proofErr w:type="gramStart"/>
      <w:r w:rsidRPr="0070602A">
        <w:rPr>
          <w:rFonts w:ascii="Times New Roman" w:hAnsi="Times New Roman" w:cs="Times New Roman"/>
          <w:sz w:val="28"/>
          <w:szCs w:val="28"/>
        </w:rPr>
        <w:t>для</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(наименование теплоснабжающей организации, адрес)</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 перечислить на расчетный счет:</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(банковские реквизиты, ИНН, КПП)</w:t>
      </w:r>
    </w:p>
    <w:p w:rsidR="00D62763" w:rsidRPr="0070602A" w:rsidRDefault="00D62763" w:rsidP="00D62763">
      <w:pPr>
        <w:pStyle w:val="ConsPlusNonformat"/>
        <w:rPr>
          <w:rFonts w:ascii="Times New Roman" w:hAnsi="Times New Roman" w:cs="Times New Roman"/>
          <w:sz w:val="28"/>
          <w:szCs w:val="28"/>
        </w:rPr>
      </w:pPr>
      <w:r w:rsidRPr="0070602A">
        <w:rPr>
          <w:rFonts w:ascii="Times New Roman" w:hAnsi="Times New Roman" w:cs="Times New Roman"/>
          <w:sz w:val="28"/>
          <w:szCs w:val="28"/>
        </w:rPr>
        <w:t>в размере _________________________________________________________________</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(сумма прописью в рублях)</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в соответствии с Порядком предоставления субсидий теплоснабжающим организациям на финансовое обеспечение (возмещение) затрат, связанных с погашением задолженности за топливно-энергетические ресурсы.</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Приложение:</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1.</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Руководитель теплоснабжающей организации</w:t>
      </w:r>
      <w:proofErr w:type="gramStart"/>
      <w:r w:rsidRPr="0070602A">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r w:rsidRPr="0070602A">
        <w:rPr>
          <w:rFonts w:ascii="Times New Roman" w:hAnsi="Times New Roman" w:cs="Times New Roman"/>
          <w:sz w:val="28"/>
          <w:szCs w:val="28"/>
        </w:rPr>
        <w:t>(______________)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Главный бухгалтер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Исполнитель:__________________________________</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(Ф.И.О., телефон)</w:t>
      </w:r>
    </w:p>
    <w:p w:rsidR="00D62763" w:rsidRDefault="00D62763" w:rsidP="00D62763">
      <w:pPr>
        <w:pStyle w:val="ConsPlusNormal"/>
        <w:jc w:val="both"/>
        <w:rPr>
          <w:rFonts w:ascii="Times New Roman" w:hAnsi="Times New Roman" w:cs="Times New Roman"/>
          <w:sz w:val="28"/>
          <w:szCs w:val="28"/>
        </w:rPr>
      </w:pPr>
    </w:p>
    <w:p w:rsidR="00D62763" w:rsidRPr="0070602A" w:rsidRDefault="00D62763" w:rsidP="00D62763">
      <w:pPr>
        <w:pStyle w:val="ConsPlusNormal"/>
        <w:jc w:val="both"/>
        <w:rPr>
          <w:rFonts w:ascii="Times New Roman" w:hAnsi="Times New Roman" w:cs="Times New Roman"/>
          <w:sz w:val="28"/>
          <w:szCs w:val="28"/>
        </w:rPr>
      </w:pPr>
    </w:p>
    <w:p w:rsidR="00084A73" w:rsidRDefault="00084A73" w:rsidP="00D62763">
      <w:pPr>
        <w:pStyle w:val="ConsPlusNormal"/>
        <w:jc w:val="right"/>
        <w:outlineLvl w:val="1"/>
        <w:rPr>
          <w:rFonts w:ascii="Times New Roman" w:hAnsi="Times New Roman" w:cs="Times New Roman"/>
          <w:sz w:val="28"/>
        </w:rPr>
      </w:pPr>
      <w:bookmarkStart w:id="21" w:name="P243"/>
      <w:bookmarkEnd w:id="21"/>
    </w:p>
    <w:p w:rsidR="00D62763" w:rsidRPr="0070602A" w:rsidRDefault="00D62763" w:rsidP="00D62763">
      <w:pPr>
        <w:pStyle w:val="ConsPlusNormal"/>
        <w:jc w:val="right"/>
        <w:outlineLvl w:val="1"/>
        <w:rPr>
          <w:rFonts w:ascii="Times New Roman" w:hAnsi="Times New Roman" w:cs="Times New Roman"/>
          <w:sz w:val="28"/>
        </w:rPr>
      </w:pPr>
      <w:r w:rsidRPr="0070602A">
        <w:rPr>
          <w:rFonts w:ascii="Times New Roman" w:hAnsi="Times New Roman" w:cs="Times New Roman"/>
          <w:sz w:val="28"/>
        </w:rPr>
        <w:lastRenderedPageBreak/>
        <w:t xml:space="preserve">Приложение № </w:t>
      </w:r>
      <w:r w:rsidR="005C186E">
        <w:rPr>
          <w:rFonts w:ascii="Times New Roman" w:hAnsi="Times New Roman" w:cs="Times New Roman"/>
          <w:sz w:val="28"/>
        </w:rPr>
        <w:t>3</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к Порядку предоставления субсидий теплоснабжающим организациям</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на финансовое обеспечение (возмещение) затрат, связанных с погашением задолженности</w:t>
      </w:r>
      <w:r>
        <w:rPr>
          <w:rFonts w:ascii="Times New Roman" w:hAnsi="Times New Roman" w:cs="Times New Roman"/>
          <w:sz w:val="28"/>
        </w:rPr>
        <w:t xml:space="preserve"> </w:t>
      </w:r>
      <w:r w:rsidRPr="0070602A">
        <w:rPr>
          <w:rFonts w:ascii="Times New Roman" w:hAnsi="Times New Roman" w:cs="Times New Roman"/>
          <w:sz w:val="28"/>
        </w:rPr>
        <w:t>за топливно-энергетические ресурсы</w:t>
      </w:r>
    </w:p>
    <w:p w:rsidR="00D62763" w:rsidRPr="0070602A" w:rsidRDefault="00D62763" w:rsidP="00D62763">
      <w:pPr>
        <w:pStyle w:val="ConsPlusNormal"/>
        <w:jc w:val="center"/>
        <w:rPr>
          <w:rFonts w:ascii="Times New Roman" w:hAnsi="Times New Roman" w:cs="Times New Roman"/>
          <w:sz w:val="28"/>
          <w:szCs w:val="28"/>
        </w:rPr>
      </w:pPr>
    </w:p>
    <w:p w:rsidR="00D62763" w:rsidRPr="0070602A" w:rsidRDefault="00D62763" w:rsidP="00D62763">
      <w:pPr>
        <w:pStyle w:val="ConsPlusNormal"/>
        <w:jc w:val="center"/>
        <w:rPr>
          <w:rFonts w:ascii="Times New Roman" w:hAnsi="Times New Roman" w:cs="Times New Roman"/>
          <w:sz w:val="28"/>
          <w:szCs w:val="28"/>
        </w:rPr>
      </w:pP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Справка</w:t>
      </w: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 xml:space="preserve">о дебиторской задолженности населения </w:t>
      </w: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по состоянию на «____» ____________________ 20___ года</w:t>
      </w:r>
    </w:p>
    <w:p w:rsidR="00D62763" w:rsidRPr="0070602A" w:rsidRDefault="00D62763" w:rsidP="00D62763">
      <w:pPr>
        <w:pStyle w:val="ConsPlusNormal"/>
        <w:jc w:val="center"/>
        <w:rPr>
          <w:rFonts w:ascii="Times New Roman" w:hAnsi="Times New Roman" w:cs="Times New Roman"/>
          <w:sz w:val="28"/>
          <w:szCs w:val="28"/>
        </w:rPr>
      </w:pPr>
    </w:p>
    <w:p w:rsidR="00D62763" w:rsidRPr="0070602A" w:rsidRDefault="00D62763" w:rsidP="00D62763">
      <w:pPr>
        <w:pStyle w:val="ConsPlusNormal"/>
        <w:jc w:val="both"/>
      </w:pPr>
    </w:p>
    <w:tbl>
      <w:tblPr>
        <w:tblW w:w="9829" w:type="dxa"/>
        <w:tblInd w:w="-34" w:type="dxa"/>
        <w:tblLook w:val="04A0"/>
      </w:tblPr>
      <w:tblGrid>
        <w:gridCol w:w="568"/>
        <w:gridCol w:w="1701"/>
        <w:gridCol w:w="1224"/>
        <w:gridCol w:w="1276"/>
        <w:gridCol w:w="1769"/>
        <w:gridCol w:w="1843"/>
        <w:gridCol w:w="851"/>
        <w:gridCol w:w="756"/>
      </w:tblGrid>
      <w:tr w:rsidR="00D62763" w:rsidRPr="0070602A" w:rsidTr="00D62763">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763" w:rsidRPr="0070602A" w:rsidRDefault="00D62763" w:rsidP="00D62763">
            <w:pPr>
              <w:jc w:val="center"/>
            </w:pPr>
            <w:r w:rsidRPr="0070602A">
              <w:t xml:space="preserve">№ </w:t>
            </w:r>
            <w:proofErr w:type="spellStart"/>
            <w:proofErr w:type="gramStart"/>
            <w:r w:rsidRPr="0070602A">
              <w:t>п</w:t>
            </w:r>
            <w:proofErr w:type="spellEnd"/>
            <w:proofErr w:type="gramEnd"/>
            <w:r w:rsidRPr="0070602A">
              <w:t>/</w:t>
            </w:r>
            <w:proofErr w:type="spellStart"/>
            <w:r w:rsidRPr="0070602A">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763" w:rsidRPr="0070602A" w:rsidRDefault="00D62763" w:rsidP="00D62763">
            <w:pPr>
              <w:jc w:val="center"/>
            </w:pPr>
            <w:r w:rsidRPr="0070602A">
              <w:t>Ф.И.О. должника</w:t>
            </w:r>
          </w:p>
        </w:tc>
        <w:tc>
          <w:tcPr>
            <w:tcW w:w="1195" w:type="dxa"/>
            <w:vMerge w:val="restart"/>
            <w:tcBorders>
              <w:top w:val="single" w:sz="4" w:space="0" w:color="auto"/>
              <w:left w:val="single" w:sz="4" w:space="0" w:color="auto"/>
              <w:right w:val="single" w:sz="4" w:space="0" w:color="auto"/>
            </w:tcBorders>
            <w:vAlign w:val="center"/>
          </w:tcPr>
          <w:p w:rsidR="00D62763" w:rsidRPr="0070602A" w:rsidRDefault="00D62763" w:rsidP="00D62763">
            <w:pPr>
              <w:jc w:val="center"/>
            </w:pPr>
            <w:r w:rsidRPr="0070602A">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2763" w:rsidRPr="0070602A" w:rsidRDefault="00D62763" w:rsidP="00D62763">
            <w:pPr>
              <w:jc w:val="center"/>
            </w:pPr>
            <w:r w:rsidRPr="0070602A">
              <w:t>Сумма дебиторской задолженности,</w:t>
            </w:r>
            <w:r w:rsidRPr="0070602A">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D62763" w:rsidRPr="0070602A" w:rsidRDefault="00D62763" w:rsidP="00D62763">
            <w:pPr>
              <w:jc w:val="center"/>
            </w:pPr>
            <w:r w:rsidRPr="0070602A">
              <w:t>Документ, подтверждающий</w:t>
            </w:r>
            <w:r w:rsidRPr="0070602A">
              <w:br/>
              <w:t>задолженность</w:t>
            </w:r>
          </w:p>
        </w:tc>
      </w:tr>
      <w:tr w:rsidR="00D62763" w:rsidRPr="0070602A" w:rsidTr="00D62763">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D62763" w:rsidRPr="0070602A" w:rsidRDefault="00D62763" w:rsidP="00D62763">
            <w:pPr>
              <w:jc w:val="cente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62763" w:rsidRPr="0070602A" w:rsidRDefault="00D62763" w:rsidP="00D62763">
            <w:pPr>
              <w:jc w:val="center"/>
            </w:pPr>
          </w:p>
        </w:tc>
        <w:tc>
          <w:tcPr>
            <w:tcW w:w="1195" w:type="dxa"/>
            <w:vMerge/>
            <w:tcBorders>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r w:rsidRPr="0070602A">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r w:rsidRPr="0070602A">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дата</w:t>
            </w:r>
          </w:p>
        </w:tc>
      </w:tr>
      <w:tr w:rsidR="00D62763" w:rsidRPr="0070602A" w:rsidTr="00D6276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rPr>
                <w:sz w:val="18"/>
              </w:rPr>
            </w:pPr>
            <w:r w:rsidRPr="0070602A">
              <w:rPr>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rPr>
                <w:sz w:val="18"/>
              </w:rPr>
            </w:pPr>
            <w:r w:rsidRPr="0070602A">
              <w:rPr>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rPr>
                <w:sz w:val="18"/>
              </w:rPr>
            </w:pPr>
            <w:r w:rsidRPr="0070602A">
              <w:rPr>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8</w:t>
            </w: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r w:rsidRPr="0070602A">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bl>
    <w:p w:rsidR="00D62763" w:rsidRPr="0070602A" w:rsidRDefault="00D62763" w:rsidP="00D62763">
      <w:pPr>
        <w:pStyle w:val="ConsPlusNormal"/>
        <w:jc w:val="both"/>
      </w:pPr>
    </w:p>
    <w:p w:rsidR="00D62763" w:rsidRPr="0070602A" w:rsidRDefault="00D62763" w:rsidP="00D62763">
      <w:pPr>
        <w:pStyle w:val="ConsPlusNormal"/>
        <w:jc w:val="both"/>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Руководитель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Главный бухгалтер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D62763" w:rsidRPr="0070602A" w:rsidRDefault="00D62763" w:rsidP="00D62763">
      <w:pPr>
        <w:pStyle w:val="ConsPlusNormal"/>
        <w:jc w:val="right"/>
        <w:outlineLvl w:val="1"/>
        <w:rPr>
          <w:rFonts w:ascii="Times New Roman" w:hAnsi="Times New Roman" w:cs="Times New Roman"/>
          <w:sz w:val="28"/>
        </w:rPr>
      </w:pPr>
      <w:r w:rsidRPr="0070602A">
        <w:br w:type="page"/>
      </w:r>
      <w:r>
        <w:rPr>
          <w:rFonts w:ascii="Times New Roman" w:hAnsi="Times New Roman" w:cs="Times New Roman"/>
          <w:sz w:val="28"/>
        </w:rPr>
        <w:lastRenderedPageBreak/>
        <w:t xml:space="preserve">Приложение № </w:t>
      </w:r>
      <w:r w:rsidR="005C186E">
        <w:rPr>
          <w:rFonts w:ascii="Times New Roman" w:hAnsi="Times New Roman" w:cs="Times New Roman"/>
          <w:sz w:val="28"/>
        </w:rPr>
        <w:t>4</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к Порядку предоставления субсидий теплоснабжающим организациям</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на финансовое обеспечение (возмещение) затрат, связанных с погашением задолженности</w:t>
      </w:r>
      <w:r>
        <w:rPr>
          <w:rFonts w:ascii="Times New Roman" w:hAnsi="Times New Roman" w:cs="Times New Roman"/>
          <w:sz w:val="28"/>
        </w:rPr>
        <w:t xml:space="preserve"> </w:t>
      </w:r>
      <w:r w:rsidRPr="0070602A">
        <w:rPr>
          <w:rFonts w:ascii="Times New Roman" w:hAnsi="Times New Roman" w:cs="Times New Roman"/>
          <w:sz w:val="28"/>
        </w:rPr>
        <w:t>за топливно-энергетические ресурсы</w:t>
      </w:r>
    </w:p>
    <w:p w:rsidR="00D62763" w:rsidRPr="0070602A" w:rsidRDefault="00D62763" w:rsidP="00D62763">
      <w:pPr>
        <w:pStyle w:val="ConsPlusNormal"/>
        <w:jc w:val="center"/>
        <w:rPr>
          <w:rFonts w:ascii="Times New Roman" w:hAnsi="Times New Roman" w:cs="Times New Roman"/>
          <w:sz w:val="28"/>
          <w:szCs w:val="28"/>
        </w:rPr>
      </w:pPr>
    </w:p>
    <w:p w:rsidR="00D62763" w:rsidRPr="0070602A" w:rsidRDefault="00D62763" w:rsidP="00D62763">
      <w:pPr>
        <w:pStyle w:val="ConsPlusNormal"/>
        <w:jc w:val="center"/>
        <w:rPr>
          <w:rFonts w:ascii="Times New Roman" w:hAnsi="Times New Roman" w:cs="Times New Roman"/>
          <w:sz w:val="28"/>
          <w:szCs w:val="28"/>
        </w:rPr>
      </w:pP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Справка</w:t>
      </w: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о дебиторской задолженности</w:t>
      </w:r>
      <w:r>
        <w:rPr>
          <w:rFonts w:ascii="Times New Roman" w:hAnsi="Times New Roman" w:cs="Times New Roman"/>
          <w:sz w:val="28"/>
          <w:szCs w:val="28"/>
        </w:rPr>
        <w:t xml:space="preserve"> </w:t>
      </w:r>
      <w:r w:rsidRPr="0070602A">
        <w:rPr>
          <w:rFonts w:ascii="Times New Roman" w:hAnsi="Times New Roman" w:cs="Times New Roman"/>
          <w:sz w:val="28"/>
          <w:szCs w:val="28"/>
        </w:rPr>
        <w:t xml:space="preserve">прочих потребителей </w:t>
      </w:r>
      <w:r w:rsidRPr="0070602A">
        <w:rPr>
          <w:rFonts w:ascii="Times New Roman" w:hAnsi="Times New Roman" w:cs="Times New Roman"/>
          <w:sz w:val="28"/>
          <w:szCs w:val="28"/>
        </w:rPr>
        <w:br/>
        <w:t>(за исключением населения)</w:t>
      </w:r>
    </w:p>
    <w:p w:rsidR="00D62763" w:rsidRPr="0070602A" w:rsidRDefault="00D62763" w:rsidP="00D62763">
      <w:pPr>
        <w:pStyle w:val="ConsPlusNormal"/>
        <w:jc w:val="center"/>
        <w:rPr>
          <w:rFonts w:ascii="Times New Roman" w:hAnsi="Times New Roman" w:cs="Times New Roman"/>
          <w:sz w:val="28"/>
          <w:szCs w:val="28"/>
        </w:rPr>
      </w:pPr>
      <w:r w:rsidRPr="0070602A">
        <w:rPr>
          <w:rFonts w:ascii="Times New Roman" w:hAnsi="Times New Roman" w:cs="Times New Roman"/>
          <w:sz w:val="28"/>
          <w:szCs w:val="28"/>
        </w:rPr>
        <w:t>по состоянию на «____» ____________________ 20___ года</w:t>
      </w:r>
    </w:p>
    <w:p w:rsidR="00D62763" w:rsidRPr="0070602A" w:rsidRDefault="00D62763" w:rsidP="00D62763">
      <w:pPr>
        <w:pStyle w:val="ConsPlusNormal"/>
        <w:jc w:val="both"/>
      </w:pPr>
    </w:p>
    <w:tbl>
      <w:tblPr>
        <w:tblW w:w="9829" w:type="dxa"/>
        <w:tblInd w:w="-34" w:type="dxa"/>
        <w:tblLook w:val="04A0"/>
      </w:tblPr>
      <w:tblGrid>
        <w:gridCol w:w="568"/>
        <w:gridCol w:w="1715"/>
        <w:gridCol w:w="1224"/>
        <w:gridCol w:w="1276"/>
        <w:gridCol w:w="1769"/>
        <w:gridCol w:w="1843"/>
        <w:gridCol w:w="851"/>
        <w:gridCol w:w="756"/>
      </w:tblGrid>
      <w:tr w:rsidR="00D62763" w:rsidRPr="0070602A" w:rsidTr="00D62763">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763" w:rsidRPr="0070602A" w:rsidRDefault="00D62763" w:rsidP="00D62763">
            <w:pPr>
              <w:jc w:val="center"/>
            </w:pPr>
            <w:r w:rsidRPr="0070602A">
              <w:t xml:space="preserve">№ </w:t>
            </w:r>
            <w:proofErr w:type="spellStart"/>
            <w:proofErr w:type="gramStart"/>
            <w:r w:rsidRPr="0070602A">
              <w:t>п</w:t>
            </w:r>
            <w:proofErr w:type="spellEnd"/>
            <w:proofErr w:type="gramEnd"/>
            <w:r w:rsidRPr="0070602A">
              <w:t>/</w:t>
            </w:r>
            <w:proofErr w:type="spellStart"/>
            <w:r w:rsidRPr="0070602A">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763" w:rsidRPr="0070602A" w:rsidRDefault="00D62763" w:rsidP="00D62763">
            <w:pPr>
              <w:jc w:val="center"/>
            </w:pPr>
            <w:r w:rsidRPr="0070602A">
              <w:t>Наименование должника</w:t>
            </w:r>
          </w:p>
        </w:tc>
        <w:tc>
          <w:tcPr>
            <w:tcW w:w="1195" w:type="dxa"/>
            <w:vMerge w:val="restart"/>
            <w:tcBorders>
              <w:top w:val="single" w:sz="4" w:space="0" w:color="auto"/>
              <w:left w:val="single" w:sz="4" w:space="0" w:color="auto"/>
              <w:right w:val="single" w:sz="4" w:space="0" w:color="auto"/>
            </w:tcBorders>
            <w:vAlign w:val="center"/>
          </w:tcPr>
          <w:p w:rsidR="00D62763" w:rsidRPr="0070602A" w:rsidRDefault="00D62763" w:rsidP="00D62763">
            <w:pPr>
              <w:jc w:val="center"/>
            </w:pPr>
            <w:r w:rsidRPr="0070602A">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62763" w:rsidRPr="0070602A" w:rsidRDefault="00D62763" w:rsidP="00D62763">
            <w:pPr>
              <w:jc w:val="center"/>
            </w:pPr>
            <w:r w:rsidRPr="0070602A">
              <w:t>Сумма дебиторской задолженности,</w:t>
            </w:r>
            <w:r w:rsidRPr="0070602A">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D62763" w:rsidRPr="0070602A" w:rsidRDefault="00D62763" w:rsidP="00D62763">
            <w:pPr>
              <w:jc w:val="center"/>
            </w:pPr>
            <w:r w:rsidRPr="0070602A">
              <w:t>Документ, подтверждающий</w:t>
            </w:r>
            <w:r w:rsidRPr="0070602A">
              <w:br/>
              <w:t>задолженность</w:t>
            </w:r>
          </w:p>
        </w:tc>
      </w:tr>
      <w:tr w:rsidR="00D62763" w:rsidRPr="0070602A" w:rsidTr="00D62763">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D62763" w:rsidRPr="0070602A" w:rsidRDefault="00D62763" w:rsidP="00D62763">
            <w:pPr>
              <w:jc w:val="cente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62763" w:rsidRPr="0070602A" w:rsidRDefault="00D62763" w:rsidP="00D62763">
            <w:pPr>
              <w:jc w:val="center"/>
            </w:pPr>
          </w:p>
        </w:tc>
        <w:tc>
          <w:tcPr>
            <w:tcW w:w="1195" w:type="dxa"/>
            <w:vMerge/>
            <w:tcBorders>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r w:rsidRPr="0070602A">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r w:rsidRPr="0070602A">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r w:rsidRPr="0070602A">
              <w:t>дата</w:t>
            </w:r>
          </w:p>
        </w:tc>
      </w:tr>
      <w:tr w:rsidR="00D62763" w:rsidRPr="0070602A" w:rsidTr="00D62763">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rPr>
                <w:sz w:val="18"/>
              </w:rPr>
            </w:pPr>
            <w:r w:rsidRPr="0070602A">
              <w:rPr>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rPr>
                <w:sz w:val="18"/>
              </w:rPr>
            </w:pPr>
            <w:r w:rsidRPr="0070602A">
              <w:rPr>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rPr>
                <w:sz w:val="18"/>
              </w:rPr>
            </w:pPr>
            <w:r w:rsidRPr="0070602A">
              <w:rPr>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rPr>
                <w:sz w:val="18"/>
              </w:rPr>
            </w:pPr>
            <w:r w:rsidRPr="0070602A">
              <w:rPr>
                <w:sz w:val="18"/>
              </w:rPr>
              <w:t>8</w:t>
            </w: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r w:rsidR="00D62763" w:rsidRPr="0070602A" w:rsidTr="00D62763">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r w:rsidRPr="0070602A">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D62763" w:rsidRPr="0070602A" w:rsidRDefault="00D62763" w:rsidP="00D62763">
            <w:pPr>
              <w:jc w:val="cente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D62763" w:rsidRPr="0070602A" w:rsidRDefault="00D62763" w:rsidP="00D62763">
            <w:pPr>
              <w:jc w:val="center"/>
            </w:pPr>
          </w:p>
        </w:tc>
        <w:tc>
          <w:tcPr>
            <w:tcW w:w="1843" w:type="dxa"/>
            <w:tcBorders>
              <w:top w:val="nil"/>
              <w:left w:val="nil"/>
              <w:bottom w:val="single" w:sz="4" w:space="0" w:color="auto"/>
              <w:right w:val="single" w:sz="4" w:space="0" w:color="auto"/>
            </w:tcBorders>
            <w:shd w:val="clear" w:color="auto" w:fill="auto"/>
            <w:vAlign w:val="center"/>
            <w:hideMark/>
          </w:tcPr>
          <w:p w:rsidR="00D62763" w:rsidRPr="0070602A" w:rsidRDefault="00D62763" w:rsidP="00D62763">
            <w:pPr>
              <w:jc w:val="center"/>
            </w:pPr>
          </w:p>
        </w:tc>
        <w:tc>
          <w:tcPr>
            <w:tcW w:w="851"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c>
          <w:tcPr>
            <w:tcW w:w="756" w:type="dxa"/>
            <w:tcBorders>
              <w:top w:val="nil"/>
              <w:left w:val="nil"/>
              <w:bottom w:val="single" w:sz="4" w:space="0" w:color="auto"/>
              <w:right w:val="single" w:sz="4" w:space="0" w:color="auto"/>
            </w:tcBorders>
            <w:shd w:val="clear" w:color="auto" w:fill="auto"/>
            <w:noWrap/>
            <w:vAlign w:val="center"/>
            <w:hideMark/>
          </w:tcPr>
          <w:p w:rsidR="00D62763" w:rsidRPr="0070602A" w:rsidRDefault="00D62763" w:rsidP="00D62763">
            <w:pPr>
              <w:jc w:val="center"/>
            </w:pPr>
          </w:p>
        </w:tc>
      </w:tr>
    </w:tbl>
    <w:p w:rsidR="00D62763" w:rsidRPr="0070602A" w:rsidRDefault="00D62763" w:rsidP="00D62763">
      <w:pPr>
        <w:pStyle w:val="ConsPlusNormal"/>
        <w:jc w:val="both"/>
      </w:pPr>
    </w:p>
    <w:p w:rsidR="00D62763" w:rsidRPr="0070602A" w:rsidRDefault="00D62763" w:rsidP="00D62763">
      <w:pPr>
        <w:pStyle w:val="ConsPlusNormal"/>
        <w:jc w:val="both"/>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Руководитель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Главный бухгалтер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D62763" w:rsidRPr="0070602A" w:rsidRDefault="00D62763" w:rsidP="00D62763">
      <w:r w:rsidRPr="0070602A">
        <w:br w:type="page"/>
      </w:r>
    </w:p>
    <w:p w:rsidR="00D62763" w:rsidRPr="0070602A" w:rsidRDefault="00D62763" w:rsidP="00D62763">
      <w:pPr>
        <w:pStyle w:val="ConsPlusNormal"/>
        <w:jc w:val="right"/>
        <w:outlineLvl w:val="1"/>
        <w:rPr>
          <w:rFonts w:ascii="Times New Roman" w:hAnsi="Times New Roman" w:cs="Times New Roman"/>
          <w:sz w:val="28"/>
        </w:rPr>
      </w:pPr>
      <w:r>
        <w:rPr>
          <w:rFonts w:ascii="Times New Roman" w:hAnsi="Times New Roman" w:cs="Times New Roman"/>
          <w:sz w:val="28"/>
        </w:rPr>
        <w:lastRenderedPageBreak/>
        <w:t xml:space="preserve">Приложение № </w:t>
      </w:r>
      <w:r w:rsidR="005C186E">
        <w:rPr>
          <w:rFonts w:ascii="Times New Roman" w:hAnsi="Times New Roman" w:cs="Times New Roman"/>
          <w:sz w:val="28"/>
        </w:rPr>
        <w:t>5</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к Порядку предоставления субсидий теплоснабжающим организациям</w:t>
      </w:r>
    </w:p>
    <w:p w:rsidR="00D62763" w:rsidRPr="0070602A" w:rsidRDefault="00D62763" w:rsidP="00D62763">
      <w:pPr>
        <w:pStyle w:val="ConsPlusNormal"/>
        <w:jc w:val="right"/>
        <w:rPr>
          <w:rFonts w:ascii="Times New Roman" w:hAnsi="Times New Roman" w:cs="Times New Roman"/>
          <w:sz w:val="28"/>
        </w:rPr>
      </w:pPr>
      <w:r w:rsidRPr="0070602A">
        <w:rPr>
          <w:rFonts w:ascii="Times New Roman" w:hAnsi="Times New Roman" w:cs="Times New Roman"/>
          <w:sz w:val="28"/>
        </w:rPr>
        <w:t>на финансовое обеспечение (возмещение) затрат, связанных с погашением задолженности</w:t>
      </w:r>
      <w:r>
        <w:rPr>
          <w:rFonts w:ascii="Times New Roman" w:hAnsi="Times New Roman" w:cs="Times New Roman"/>
          <w:sz w:val="28"/>
        </w:rPr>
        <w:t xml:space="preserve"> </w:t>
      </w:r>
      <w:r w:rsidRPr="0070602A">
        <w:rPr>
          <w:rFonts w:ascii="Times New Roman" w:hAnsi="Times New Roman" w:cs="Times New Roman"/>
          <w:sz w:val="28"/>
        </w:rPr>
        <w:t>за топливно-энергетические ресурсы</w:t>
      </w:r>
    </w:p>
    <w:p w:rsidR="00D62763" w:rsidRPr="0070602A" w:rsidRDefault="00D62763" w:rsidP="00D62763">
      <w:pPr>
        <w:ind w:firstLine="720"/>
        <w:jc w:val="right"/>
      </w:pPr>
    </w:p>
    <w:p w:rsidR="00D62763" w:rsidRPr="0070602A" w:rsidRDefault="00D62763" w:rsidP="00D62763">
      <w:pPr>
        <w:ind w:firstLine="720"/>
        <w:jc w:val="right"/>
      </w:pPr>
    </w:p>
    <w:p w:rsidR="00D62763" w:rsidRPr="0070602A" w:rsidRDefault="00D62763" w:rsidP="00D62763">
      <w:pPr>
        <w:ind w:firstLine="720"/>
        <w:jc w:val="center"/>
      </w:pPr>
      <w:r w:rsidRPr="0070602A">
        <w:rPr>
          <w:sz w:val="28"/>
          <w:szCs w:val="28"/>
        </w:rPr>
        <w:t>Расчет величины затрат на топливные ресурсы, сложившейся</w:t>
      </w:r>
      <w:r w:rsidRPr="0070602A">
        <w:rPr>
          <w:sz w:val="28"/>
          <w:szCs w:val="28"/>
        </w:rPr>
        <w:br/>
        <w:t xml:space="preserve">за счет превышения удельного расхода условного топлива (кг </w:t>
      </w:r>
      <w:proofErr w:type="spellStart"/>
      <w:r w:rsidRPr="0070602A">
        <w:rPr>
          <w:sz w:val="28"/>
          <w:szCs w:val="28"/>
        </w:rPr>
        <w:t>у.т</w:t>
      </w:r>
      <w:proofErr w:type="spellEnd"/>
      <w:r w:rsidRPr="0070602A">
        <w:rPr>
          <w:sz w:val="28"/>
          <w:szCs w:val="28"/>
        </w:rPr>
        <w:t xml:space="preserve">./Гкал) </w:t>
      </w:r>
      <w:r w:rsidRPr="0070602A">
        <w:rPr>
          <w:sz w:val="28"/>
          <w:szCs w:val="28"/>
        </w:rPr>
        <w:br/>
        <w:t xml:space="preserve">и технологических потерь при передаче тепловой энергии (Гкал) </w:t>
      </w:r>
      <w:r w:rsidRPr="0070602A">
        <w:rPr>
          <w:sz w:val="28"/>
          <w:szCs w:val="28"/>
        </w:rPr>
        <w:br/>
      </w:r>
      <w:proofErr w:type="gramStart"/>
      <w:r w:rsidRPr="0070602A">
        <w:rPr>
          <w:sz w:val="28"/>
          <w:szCs w:val="28"/>
        </w:rPr>
        <w:t>над</w:t>
      </w:r>
      <w:proofErr w:type="gramEnd"/>
      <w:r w:rsidRPr="0070602A">
        <w:rPr>
          <w:sz w:val="28"/>
          <w:szCs w:val="28"/>
        </w:rPr>
        <w:t xml:space="preserve"> учтенными при установлении для получателя субсидии тарифов </w:t>
      </w:r>
      <w:r w:rsidRPr="0070602A">
        <w:rPr>
          <w:sz w:val="28"/>
          <w:szCs w:val="28"/>
        </w:rPr>
        <w:br/>
        <w:t xml:space="preserve">в сфере теплоснабжения на </w:t>
      </w:r>
      <w:proofErr w:type="spellStart"/>
      <w:r w:rsidRPr="0070602A">
        <w:rPr>
          <w:sz w:val="28"/>
          <w:szCs w:val="28"/>
        </w:rPr>
        <w:t>_____________год</w:t>
      </w:r>
      <w:proofErr w:type="spellEnd"/>
      <w:r w:rsidRPr="0070602A">
        <w:t xml:space="preserve">, </w:t>
      </w:r>
      <w:proofErr w:type="spellStart"/>
      <w:r w:rsidRPr="0070602A">
        <w:rPr>
          <w:sz w:val="32"/>
          <w:szCs w:val="28"/>
        </w:rPr>
        <w:t>Р</w:t>
      </w:r>
      <w:r w:rsidRPr="0070602A">
        <w:rPr>
          <w:szCs w:val="28"/>
        </w:rPr>
        <w:t>топ</w:t>
      </w:r>
      <w:proofErr w:type="spellEnd"/>
      <w:r w:rsidRPr="0070602A">
        <w:rPr>
          <w:szCs w:val="28"/>
          <w:lang w:val="en-US"/>
        </w:rPr>
        <w:t>j</w:t>
      </w:r>
    </w:p>
    <w:p w:rsidR="00D62763" w:rsidRPr="0070602A" w:rsidRDefault="00D62763" w:rsidP="00D62763">
      <w:pPr>
        <w:ind w:firstLine="720"/>
        <w:jc w:val="right"/>
      </w:pPr>
    </w:p>
    <w:p w:rsidR="00D62763" w:rsidRPr="0070602A" w:rsidRDefault="00D62763" w:rsidP="00D62763">
      <w:pPr>
        <w:ind w:firstLine="720"/>
        <w:jc w:val="right"/>
      </w:pPr>
    </w:p>
    <w:tbl>
      <w:tblPr>
        <w:tblW w:w="10348" w:type="dxa"/>
        <w:tblInd w:w="-459" w:type="dxa"/>
        <w:tblLook w:val="04A0"/>
      </w:tblPr>
      <w:tblGrid>
        <w:gridCol w:w="520"/>
        <w:gridCol w:w="1326"/>
        <w:gridCol w:w="663"/>
        <w:gridCol w:w="4061"/>
        <w:gridCol w:w="4967"/>
        <w:gridCol w:w="8665"/>
        <w:gridCol w:w="348"/>
        <w:gridCol w:w="1764"/>
        <w:gridCol w:w="9933"/>
        <w:gridCol w:w="-64816"/>
        <w:gridCol w:w="360"/>
        <w:gridCol w:w="360"/>
        <w:gridCol w:w="360"/>
        <w:gridCol w:w="64096"/>
      </w:tblGrid>
      <w:tr w:rsidR="00D62763" w:rsidRPr="0070602A" w:rsidTr="00D62763">
        <w:trPr>
          <w:gridAfter w:val="5"/>
        </w:trPr>
        <w:tc>
          <w:tcPr>
            <w:tcW w:w="422" w:type="dxa"/>
            <w:vAlign w:val="center"/>
          </w:tcPr>
          <w:p w:rsidR="00D62763" w:rsidRPr="0070602A" w:rsidRDefault="00D62763" w:rsidP="00D62763">
            <w:pPr>
              <w:jc w:val="center"/>
            </w:pPr>
            <w:r w:rsidRPr="0070602A">
              <w:br w:type="page"/>
              <w:t xml:space="preserve">№ </w:t>
            </w:r>
            <w:proofErr w:type="spellStart"/>
            <w:proofErr w:type="gramStart"/>
            <w:r w:rsidRPr="0070602A">
              <w:t>п</w:t>
            </w:r>
            <w:proofErr w:type="spellEnd"/>
            <w:proofErr w:type="gramEnd"/>
            <w:r w:rsidRPr="0070602A">
              <w:t>/</w:t>
            </w:r>
            <w:proofErr w:type="spellStart"/>
            <w:r w:rsidRPr="0070602A">
              <w:t>п</w:t>
            </w:r>
            <w:proofErr w:type="spellEnd"/>
          </w:p>
        </w:tc>
        <w:tc>
          <w:tcPr>
            <w:tcW w:w="1415" w:type="dxa"/>
            <w:vAlign w:val="center"/>
          </w:tcPr>
          <w:p w:rsidR="00D62763" w:rsidRPr="0070602A" w:rsidRDefault="00D62763" w:rsidP="00D62763">
            <w:pPr>
              <w:jc w:val="center"/>
            </w:pPr>
            <w:r w:rsidRPr="0070602A">
              <w:t>Вид топливного ресурса</w:t>
            </w:r>
            <w:r w:rsidRPr="0070602A">
              <w:rPr>
                <w:rStyle w:val="ad"/>
              </w:rPr>
              <w:footnoteReference w:id="1"/>
            </w:r>
          </w:p>
        </w:tc>
        <w:tc>
          <w:tcPr>
            <w:tcW w:w="1072" w:type="dxa"/>
            <w:vAlign w:val="center"/>
          </w:tcPr>
          <w:p w:rsidR="00D62763" w:rsidRPr="0070602A" w:rsidRDefault="00D62763" w:rsidP="00D62763">
            <w:pPr>
              <w:jc w:val="center"/>
            </w:pPr>
            <w:r w:rsidRPr="0070602A">
              <w:rPr>
                <w:szCs w:val="28"/>
                <w:lang w:val="en-US"/>
              </w:rPr>
              <w:t>V</w:t>
            </w:r>
            <w:r w:rsidRPr="0070602A">
              <w:rPr>
                <w:sz w:val="20"/>
                <w:szCs w:val="28"/>
              </w:rPr>
              <w:t xml:space="preserve">топ факт </w:t>
            </w:r>
            <w:r w:rsidRPr="0070602A">
              <w:rPr>
                <w:sz w:val="20"/>
                <w:szCs w:val="28"/>
                <w:lang w:val="en-US"/>
              </w:rPr>
              <w:t>j</w:t>
            </w:r>
            <w:r w:rsidRPr="0070602A">
              <w:rPr>
                <w:szCs w:val="28"/>
              </w:rPr>
              <w:t xml:space="preserve">, </w:t>
            </w:r>
            <w:r w:rsidRPr="0070602A">
              <w:rPr>
                <w:sz w:val="20"/>
                <w:szCs w:val="28"/>
              </w:rPr>
              <w:t>тыс. куб</w:t>
            </w:r>
            <w:proofErr w:type="gramStart"/>
            <w:r w:rsidRPr="0070602A">
              <w:rPr>
                <w:sz w:val="20"/>
                <w:szCs w:val="28"/>
              </w:rPr>
              <w:t>.м</w:t>
            </w:r>
            <w:proofErr w:type="gramEnd"/>
            <w:r w:rsidRPr="0070602A">
              <w:rPr>
                <w:sz w:val="20"/>
                <w:szCs w:val="28"/>
              </w:rPr>
              <w:t xml:space="preserve"> / тонн</w:t>
            </w:r>
          </w:p>
        </w:tc>
        <w:tc>
          <w:tcPr>
            <w:tcW w:w="919" w:type="dxa"/>
            <w:vAlign w:val="center"/>
          </w:tcPr>
          <w:p w:rsidR="00D62763" w:rsidRPr="0070602A" w:rsidRDefault="00D62763" w:rsidP="00D62763">
            <w:pPr>
              <w:jc w:val="center"/>
            </w:pPr>
            <w:r w:rsidRPr="0070602A">
              <w:rPr>
                <w:szCs w:val="28"/>
                <w:lang w:val="en-US"/>
              </w:rPr>
              <w:t>Q</w:t>
            </w:r>
            <w:r w:rsidRPr="0070602A">
              <w:rPr>
                <w:sz w:val="20"/>
                <w:szCs w:val="28"/>
              </w:rPr>
              <w:t>по факт, Гкал</w:t>
            </w:r>
          </w:p>
        </w:tc>
        <w:tc>
          <w:tcPr>
            <w:tcW w:w="992" w:type="dxa"/>
            <w:vAlign w:val="center"/>
          </w:tcPr>
          <w:p w:rsidR="00D62763" w:rsidRPr="0070602A" w:rsidRDefault="00D62763" w:rsidP="00D62763">
            <w:pPr>
              <w:jc w:val="center"/>
            </w:pPr>
            <w:proofErr w:type="spellStart"/>
            <w:proofErr w:type="gramStart"/>
            <w:r w:rsidRPr="0070602A">
              <w:rPr>
                <w:sz w:val="20"/>
              </w:rPr>
              <w:t>Q</w:t>
            </w:r>
            <w:proofErr w:type="gramEnd"/>
            <w:r w:rsidRPr="0070602A">
              <w:rPr>
                <w:sz w:val="20"/>
              </w:rPr>
              <w:t>потери</w:t>
            </w:r>
            <w:proofErr w:type="spellEnd"/>
            <w:r w:rsidRPr="0070602A">
              <w:rPr>
                <w:sz w:val="20"/>
              </w:rPr>
              <w:t xml:space="preserve"> план </w:t>
            </w:r>
            <w:proofErr w:type="spellStart"/>
            <w:r w:rsidRPr="0070602A">
              <w:rPr>
                <w:sz w:val="20"/>
              </w:rPr>
              <w:t>j</w:t>
            </w:r>
            <w:proofErr w:type="spellEnd"/>
            <w:r w:rsidRPr="0070602A">
              <w:rPr>
                <w:sz w:val="20"/>
              </w:rPr>
              <w:t>, Гкал</w:t>
            </w:r>
          </w:p>
        </w:tc>
        <w:tc>
          <w:tcPr>
            <w:tcW w:w="1134" w:type="dxa"/>
            <w:vAlign w:val="center"/>
          </w:tcPr>
          <w:p w:rsidR="00D62763" w:rsidRPr="0070602A" w:rsidRDefault="00D62763" w:rsidP="00D62763">
            <w:pPr>
              <w:jc w:val="center"/>
            </w:pPr>
            <w:proofErr w:type="spellStart"/>
            <w:proofErr w:type="gramStart"/>
            <w:r w:rsidRPr="0070602A">
              <w:t>b</w:t>
            </w:r>
            <w:proofErr w:type="gramEnd"/>
            <w:r w:rsidRPr="0070602A">
              <w:t>уд</w:t>
            </w:r>
            <w:proofErr w:type="spellEnd"/>
            <w:r w:rsidRPr="0070602A">
              <w:t xml:space="preserve"> </w:t>
            </w:r>
            <w:proofErr w:type="spellStart"/>
            <w:r w:rsidRPr="0070602A">
              <w:t>j</w:t>
            </w:r>
            <w:proofErr w:type="spellEnd"/>
            <w:r w:rsidRPr="0070602A">
              <w:t>,</w:t>
            </w:r>
            <w:r w:rsidRPr="0070602A">
              <w:rPr>
                <w:sz w:val="28"/>
                <w:szCs w:val="28"/>
              </w:rPr>
              <w:br/>
            </w:r>
            <w:r w:rsidRPr="0070602A">
              <w:rPr>
                <w:sz w:val="18"/>
                <w:szCs w:val="28"/>
              </w:rPr>
              <w:t xml:space="preserve">кг </w:t>
            </w:r>
            <w:proofErr w:type="spellStart"/>
            <w:r w:rsidRPr="0070602A">
              <w:rPr>
                <w:sz w:val="18"/>
                <w:szCs w:val="28"/>
              </w:rPr>
              <w:t>у.т</w:t>
            </w:r>
            <w:proofErr w:type="spellEnd"/>
            <w:r w:rsidRPr="0070602A">
              <w:rPr>
                <w:sz w:val="18"/>
                <w:szCs w:val="28"/>
              </w:rPr>
              <w:t>./Гкал</w:t>
            </w:r>
          </w:p>
        </w:tc>
        <w:tc>
          <w:tcPr>
            <w:tcW w:w="709" w:type="dxa"/>
            <w:vAlign w:val="center"/>
          </w:tcPr>
          <w:p w:rsidR="00D62763" w:rsidRPr="0070602A" w:rsidRDefault="00D62763" w:rsidP="00D62763">
            <w:pPr>
              <w:jc w:val="center"/>
              <w:rPr>
                <w:lang w:val="en-US"/>
              </w:rPr>
            </w:pPr>
            <w:r w:rsidRPr="0070602A">
              <w:rPr>
                <w:sz w:val="28"/>
                <w:lang w:val="en-US"/>
              </w:rPr>
              <w:t>k</w:t>
            </w:r>
          </w:p>
        </w:tc>
        <w:tc>
          <w:tcPr>
            <w:tcW w:w="1275" w:type="dxa"/>
            <w:vAlign w:val="center"/>
          </w:tcPr>
          <w:p w:rsidR="00D62763" w:rsidRPr="0070602A" w:rsidRDefault="00D62763" w:rsidP="00D62763">
            <w:pPr>
              <w:jc w:val="center"/>
              <w:rPr>
                <w:sz w:val="20"/>
                <w:szCs w:val="28"/>
                <w:lang w:val="en-US"/>
              </w:rPr>
            </w:pPr>
            <w:proofErr w:type="spellStart"/>
            <w:r w:rsidRPr="0070602A">
              <w:t>ЦТфакт</w:t>
            </w:r>
            <w:proofErr w:type="spellEnd"/>
            <w:proofErr w:type="gramStart"/>
            <w:r w:rsidRPr="0070602A">
              <w:rPr>
                <w:lang w:val="en-US"/>
              </w:rPr>
              <w:t>j</w:t>
            </w:r>
            <w:proofErr w:type="gramEnd"/>
            <w:r w:rsidRPr="0070602A">
              <w:rPr>
                <w:lang w:val="en-US"/>
              </w:rPr>
              <w:t>,</w:t>
            </w:r>
            <w:r w:rsidRPr="0070602A">
              <w:rPr>
                <w:sz w:val="20"/>
                <w:szCs w:val="28"/>
              </w:rPr>
              <w:t>руб</w:t>
            </w:r>
            <w:r w:rsidRPr="0070602A">
              <w:rPr>
                <w:sz w:val="20"/>
                <w:szCs w:val="28"/>
                <w:lang w:val="en-US"/>
              </w:rPr>
              <w:t>/</w:t>
            </w:r>
            <w:proofErr w:type="spellStart"/>
            <w:r w:rsidRPr="0070602A">
              <w:rPr>
                <w:sz w:val="20"/>
                <w:szCs w:val="28"/>
              </w:rPr>
              <w:t>тыс</w:t>
            </w:r>
            <w:proofErr w:type="spellEnd"/>
            <w:r w:rsidRPr="0070602A">
              <w:rPr>
                <w:sz w:val="20"/>
                <w:szCs w:val="28"/>
                <w:lang w:val="en-US"/>
              </w:rPr>
              <w:t xml:space="preserve">. </w:t>
            </w:r>
            <w:r w:rsidRPr="0070602A">
              <w:rPr>
                <w:sz w:val="20"/>
                <w:szCs w:val="28"/>
              </w:rPr>
              <w:t>куб</w:t>
            </w:r>
            <w:r w:rsidRPr="0070602A">
              <w:rPr>
                <w:sz w:val="20"/>
                <w:szCs w:val="28"/>
                <w:lang w:val="en-US"/>
              </w:rPr>
              <w:t>.</w:t>
            </w:r>
            <w:r w:rsidRPr="0070602A">
              <w:rPr>
                <w:sz w:val="20"/>
                <w:szCs w:val="28"/>
              </w:rPr>
              <w:t>м</w:t>
            </w:r>
            <w:r w:rsidRPr="0070602A">
              <w:rPr>
                <w:sz w:val="20"/>
                <w:szCs w:val="28"/>
                <w:lang w:val="en-US"/>
              </w:rPr>
              <w:t xml:space="preserve">. / </w:t>
            </w:r>
            <w:r w:rsidRPr="0070602A">
              <w:rPr>
                <w:sz w:val="20"/>
                <w:szCs w:val="28"/>
              </w:rPr>
              <w:t>руб</w:t>
            </w:r>
            <w:r w:rsidRPr="0070602A">
              <w:rPr>
                <w:sz w:val="20"/>
                <w:szCs w:val="28"/>
                <w:lang w:val="en-US"/>
              </w:rPr>
              <w:t>./</w:t>
            </w:r>
            <w:proofErr w:type="spellStart"/>
            <w:r w:rsidRPr="0070602A">
              <w:rPr>
                <w:sz w:val="20"/>
                <w:szCs w:val="28"/>
              </w:rPr>
              <w:t>тн</w:t>
            </w:r>
            <w:proofErr w:type="spellEnd"/>
          </w:p>
          <w:p w:rsidR="00D62763" w:rsidRPr="0070602A" w:rsidRDefault="00D62763" w:rsidP="00D62763">
            <w:pPr>
              <w:jc w:val="center"/>
            </w:pPr>
            <w:r w:rsidRPr="0070602A">
              <w:rPr>
                <w:sz w:val="20"/>
                <w:szCs w:val="28"/>
              </w:rPr>
              <w:t>(с учетом НДС)</w:t>
            </w:r>
          </w:p>
        </w:tc>
        <w:tc>
          <w:tcPr>
            <w:tcW w:w="2410" w:type="dxa"/>
          </w:tcPr>
          <w:p w:rsidR="00D62763" w:rsidRPr="0070602A" w:rsidRDefault="00D62763" w:rsidP="00D62763">
            <w:pPr>
              <w:jc w:val="center"/>
            </w:pPr>
            <w:r w:rsidRPr="0070602A">
              <w:t>Величина затрат, руб.</w:t>
            </w:r>
          </w:p>
          <w:p w:rsidR="00D62763" w:rsidRPr="0070602A" w:rsidRDefault="00D62763" w:rsidP="00D62763">
            <w:pPr>
              <w:jc w:val="center"/>
            </w:pPr>
            <w:r w:rsidRPr="0070602A">
              <w:t>((гр.3- ((гр.4 + гр.5) *гр.6 / гр.7 / 1000)) * гр.8)</w:t>
            </w:r>
          </w:p>
        </w:tc>
      </w:tr>
      <w:tr w:rsidR="00D62763" w:rsidRPr="0070602A" w:rsidTr="00D62763">
        <w:tc>
          <w:tcPr>
            <w:tcW w:w="422" w:type="dxa"/>
            <w:vAlign w:val="center"/>
          </w:tcPr>
          <w:p w:rsidR="00D62763" w:rsidRPr="0070602A" w:rsidRDefault="00D62763" w:rsidP="00D62763">
            <w:pPr>
              <w:jc w:val="center"/>
              <w:rPr>
                <w:sz w:val="18"/>
              </w:rPr>
            </w:pPr>
            <w:r w:rsidRPr="0070602A">
              <w:rPr>
                <w:sz w:val="18"/>
              </w:rPr>
              <w:t>1</w:t>
            </w:r>
          </w:p>
        </w:tc>
        <w:tc>
          <w:tcPr>
            <w:tcW w:w="1415" w:type="dxa"/>
            <w:vAlign w:val="center"/>
          </w:tcPr>
          <w:p w:rsidR="00D62763" w:rsidRPr="0070602A" w:rsidRDefault="00D62763" w:rsidP="00D62763">
            <w:pPr>
              <w:jc w:val="center"/>
              <w:rPr>
                <w:sz w:val="18"/>
              </w:rPr>
            </w:pPr>
            <w:r w:rsidRPr="0070602A">
              <w:rPr>
                <w:sz w:val="18"/>
              </w:rPr>
              <w:t>2</w:t>
            </w:r>
          </w:p>
        </w:tc>
        <w:tc>
          <w:tcPr>
            <w:tcW w:w="1072" w:type="dxa"/>
            <w:vAlign w:val="center"/>
          </w:tcPr>
          <w:p w:rsidR="00D62763" w:rsidRPr="0070602A" w:rsidRDefault="00D62763" w:rsidP="00D62763">
            <w:pPr>
              <w:jc w:val="center"/>
              <w:rPr>
                <w:sz w:val="18"/>
              </w:rPr>
            </w:pPr>
            <w:r w:rsidRPr="0070602A">
              <w:rPr>
                <w:sz w:val="18"/>
              </w:rPr>
              <w:t>3</w:t>
            </w:r>
          </w:p>
        </w:tc>
        <w:tc>
          <w:tcPr>
            <w:tcW w:w="919" w:type="dxa"/>
            <w:vAlign w:val="center"/>
          </w:tcPr>
          <w:p w:rsidR="00D62763" w:rsidRPr="0070602A" w:rsidRDefault="00D62763" w:rsidP="00D62763">
            <w:pPr>
              <w:jc w:val="center"/>
              <w:rPr>
                <w:sz w:val="18"/>
              </w:rPr>
            </w:pPr>
            <w:r w:rsidRPr="0070602A">
              <w:rPr>
                <w:sz w:val="18"/>
              </w:rPr>
              <w:t>4</w:t>
            </w:r>
          </w:p>
        </w:tc>
        <w:tc>
          <w:tcPr>
            <w:tcW w:w="992" w:type="dxa"/>
            <w:gridSpan w:val="10"/>
            <w:vAlign w:val="center"/>
          </w:tcPr>
          <w:p w:rsidR="00D62763" w:rsidRPr="0070602A" w:rsidRDefault="00D62763" w:rsidP="00D62763">
            <w:pPr>
              <w:jc w:val="center"/>
              <w:rPr>
                <w:sz w:val="18"/>
              </w:rPr>
            </w:pPr>
            <w:r w:rsidRPr="0070602A">
              <w:rPr>
                <w:sz w:val="18"/>
              </w:rPr>
              <w:t>5</w:t>
            </w:r>
          </w:p>
        </w:tc>
        <w:tc>
          <w:tcPr>
            <w:tcW w:w="1134" w:type="dxa"/>
            <w:gridSpan w:val="0"/>
            <w:vAlign w:val="center"/>
          </w:tcPr>
          <w:p w:rsidR="00D62763" w:rsidRPr="0070602A" w:rsidRDefault="00D62763" w:rsidP="00D62763">
            <w:pPr>
              <w:jc w:val="center"/>
              <w:rPr>
                <w:sz w:val="18"/>
              </w:rPr>
            </w:pPr>
            <w:r w:rsidRPr="0070602A">
              <w:rPr>
                <w:sz w:val="18"/>
              </w:rPr>
              <w:t>6</w:t>
            </w:r>
          </w:p>
        </w:tc>
        <w:tc>
          <w:tcPr>
            <w:tcW w:w="709" w:type="dxa"/>
            <w:gridSpan w:val="0"/>
            <w:vAlign w:val="center"/>
          </w:tcPr>
          <w:p w:rsidR="00D62763" w:rsidRPr="0070602A" w:rsidRDefault="00D62763" w:rsidP="00D62763">
            <w:pPr>
              <w:jc w:val="center"/>
              <w:rPr>
                <w:sz w:val="18"/>
              </w:rPr>
            </w:pPr>
            <w:r w:rsidRPr="0070602A">
              <w:rPr>
                <w:sz w:val="18"/>
              </w:rPr>
              <w:t>7</w:t>
            </w:r>
          </w:p>
        </w:tc>
        <w:tc>
          <w:tcPr>
            <w:tcW w:w="1275" w:type="dxa"/>
            <w:gridSpan w:val="0"/>
            <w:vAlign w:val="center"/>
          </w:tcPr>
          <w:p w:rsidR="00D62763" w:rsidRPr="0070602A" w:rsidRDefault="00D62763" w:rsidP="00D62763">
            <w:pPr>
              <w:jc w:val="center"/>
              <w:rPr>
                <w:sz w:val="18"/>
              </w:rPr>
            </w:pPr>
            <w:r w:rsidRPr="0070602A">
              <w:rPr>
                <w:sz w:val="18"/>
              </w:rPr>
              <w:t>8</w:t>
            </w:r>
          </w:p>
        </w:tc>
        <w:tc>
          <w:tcPr>
            <w:tcW w:w="2410" w:type="dxa"/>
            <w:gridSpan w:val="0"/>
          </w:tcPr>
          <w:p w:rsidR="00D62763" w:rsidRPr="0070602A" w:rsidRDefault="00D62763">
            <w:r w:rsidRPr="0070602A">
              <w:rPr>
                <w:sz w:val="18"/>
              </w:rPr>
              <w:t>9</w:t>
            </w:r>
          </w:p>
        </w:tc>
      </w:tr>
      <w:tr w:rsidR="00D62763" w:rsidRPr="0070602A" w:rsidTr="00D62763">
        <w:trPr>
          <w:gridAfter w:val="5"/>
        </w:trPr>
        <w:tc>
          <w:tcPr>
            <w:tcW w:w="422" w:type="dxa"/>
            <w:vAlign w:val="center"/>
          </w:tcPr>
          <w:p w:rsidR="00D62763" w:rsidRPr="0070602A" w:rsidRDefault="00D62763" w:rsidP="00D62763">
            <w:pPr>
              <w:jc w:val="center"/>
            </w:pPr>
          </w:p>
        </w:tc>
        <w:tc>
          <w:tcPr>
            <w:tcW w:w="1415" w:type="dxa"/>
            <w:vAlign w:val="center"/>
          </w:tcPr>
          <w:p w:rsidR="00D62763" w:rsidRPr="0070602A" w:rsidRDefault="00D62763" w:rsidP="00D62763">
            <w:pPr>
              <w:jc w:val="center"/>
            </w:pPr>
          </w:p>
        </w:tc>
        <w:tc>
          <w:tcPr>
            <w:tcW w:w="1072" w:type="dxa"/>
            <w:vAlign w:val="center"/>
          </w:tcPr>
          <w:p w:rsidR="00D62763" w:rsidRPr="0070602A" w:rsidRDefault="00D62763" w:rsidP="00D62763">
            <w:pPr>
              <w:jc w:val="center"/>
            </w:pPr>
          </w:p>
        </w:tc>
        <w:tc>
          <w:tcPr>
            <w:tcW w:w="919" w:type="dxa"/>
            <w:vAlign w:val="center"/>
          </w:tcPr>
          <w:p w:rsidR="00D62763" w:rsidRPr="0070602A" w:rsidRDefault="00D62763" w:rsidP="00D62763">
            <w:pPr>
              <w:jc w:val="center"/>
            </w:pPr>
          </w:p>
        </w:tc>
        <w:tc>
          <w:tcPr>
            <w:tcW w:w="992" w:type="dxa"/>
            <w:vAlign w:val="center"/>
          </w:tcPr>
          <w:p w:rsidR="00D62763" w:rsidRPr="0070602A" w:rsidRDefault="00D62763" w:rsidP="00D62763">
            <w:pPr>
              <w:jc w:val="center"/>
            </w:pPr>
          </w:p>
        </w:tc>
        <w:tc>
          <w:tcPr>
            <w:tcW w:w="1134" w:type="dxa"/>
            <w:vAlign w:val="center"/>
          </w:tcPr>
          <w:p w:rsidR="00D62763" w:rsidRPr="0070602A" w:rsidRDefault="00D62763" w:rsidP="00D62763">
            <w:pPr>
              <w:jc w:val="center"/>
            </w:pPr>
          </w:p>
        </w:tc>
        <w:tc>
          <w:tcPr>
            <w:tcW w:w="709" w:type="dxa"/>
            <w:vAlign w:val="center"/>
          </w:tcPr>
          <w:p w:rsidR="00D62763" w:rsidRPr="0070602A" w:rsidRDefault="00D62763" w:rsidP="00D62763">
            <w:pPr>
              <w:jc w:val="center"/>
            </w:pPr>
          </w:p>
        </w:tc>
        <w:tc>
          <w:tcPr>
            <w:tcW w:w="1275" w:type="dxa"/>
            <w:vAlign w:val="center"/>
          </w:tcPr>
          <w:p w:rsidR="00D62763" w:rsidRPr="0070602A" w:rsidRDefault="00D62763" w:rsidP="00D62763">
            <w:pPr>
              <w:jc w:val="center"/>
            </w:pPr>
          </w:p>
        </w:tc>
        <w:tc>
          <w:tcPr>
            <w:tcW w:w="2410" w:type="dxa"/>
          </w:tcPr>
          <w:p w:rsidR="00D62763" w:rsidRPr="0070602A" w:rsidRDefault="00D62763" w:rsidP="00D62763">
            <w:pPr>
              <w:jc w:val="center"/>
            </w:pPr>
          </w:p>
        </w:tc>
      </w:tr>
      <w:tr w:rsidR="00D62763" w:rsidRPr="0070602A" w:rsidTr="00D62763">
        <w:trPr>
          <w:gridAfter w:val="5"/>
        </w:trPr>
        <w:tc>
          <w:tcPr>
            <w:tcW w:w="422" w:type="dxa"/>
            <w:vAlign w:val="center"/>
          </w:tcPr>
          <w:p w:rsidR="00D62763" w:rsidRPr="0070602A" w:rsidRDefault="00D62763" w:rsidP="00D62763">
            <w:pPr>
              <w:jc w:val="center"/>
            </w:pPr>
          </w:p>
        </w:tc>
        <w:tc>
          <w:tcPr>
            <w:tcW w:w="1415" w:type="dxa"/>
            <w:vAlign w:val="center"/>
          </w:tcPr>
          <w:p w:rsidR="00D62763" w:rsidRPr="0070602A" w:rsidRDefault="00D62763" w:rsidP="00D62763">
            <w:pPr>
              <w:jc w:val="center"/>
            </w:pPr>
          </w:p>
        </w:tc>
        <w:tc>
          <w:tcPr>
            <w:tcW w:w="1072" w:type="dxa"/>
            <w:vAlign w:val="center"/>
          </w:tcPr>
          <w:p w:rsidR="00D62763" w:rsidRPr="0070602A" w:rsidRDefault="00D62763" w:rsidP="00D62763">
            <w:pPr>
              <w:jc w:val="center"/>
            </w:pPr>
          </w:p>
        </w:tc>
        <w:tc>
          <w:tcPr>
            <w:tcW w:w="919" w:type="dxa"/>
            <w:vAlign w:val="center"/>
          </w:tcPr>
          <w:p w:rsidR="00D62763" w:rsidRPr="0070602A" w:rsidRDefault="00D62763" w:rsidP="00D62763">
            <w:pPr>
              <w:jc w:val="center"/>
            </w:pPr>
          </w:p>
        </w:tc>
        <w:tc>
          <w:tcPr>
            <w:tcW w:w="992" w:type="dxa"/>
            <w:vAlign w:val="center"/>
          </w:tcPr>
          <w:p w:rsidR="00D62763" w:rsidRPr="0070602A" w:rsidRDefault="00D62763" w:rsidP="00D62763">
            <w:pPr>
              <w:jc w:val="center"/>
            </w:pPr>
          </w:p>
        </w:tc>
        <w:tc>
          <w:tcPr>
            <w:tcW w:w="1134" w:type="dxa"/>
            <w:vAlign w:val="center"/>
          </w:tcPr>
          <w:p w:rsidR="00D62763" w:rsidRPr="0070602A" w:rsidRDefault="00D62763" w:rsidP="00D62763">
            <w:pPr>
              <w:jc w:val="center"/>
            </w:pPr>
          </w:p>
        </w:tc>
        <w:tc>
          <w:tcPr>
            <w:tcW w:w="709" w:type="dxa"/>
            <w:vAlign w:val="center"/>
          </w:tcPr>
          <w:p w:rsidR="00D62763" w:rsidRPr="0070602A" w:rsidRDefault="00D62763" w:rsidP="00D62763">
            <w:pPr>
              <w:jc w:val="center"/>
            </w:pPr>
          </w:p>
        </w:tc>
        <w:tc>
          <w:tcPr>
            <w:tcW w:w="1275" w:type="dxa"/>
            <w:vAlign w:val="center"/>
          </w:tcPr>
          <w:p w:rsidR="00D62763" w:rsidRPr="0070602A" w:rsidRDefault="00D62763" w:rsidP="00D62763">
            <w:pPr>
              <w:jc w:val="center"/>
            </w:pPr>
          </w:p>
        </w:tc>
        <w:tc>
          <w:tcPr>
            <w:tcW w:w="2410" w:type="dxa"/>
          </w:tcPr>
          <w:p w:rsidR="00D62763" w:rsidRPr="0070602A" w:rsidRDefault="00D62763" w:rsidP="00D62763">
            <w:pPr>
              <w:jc w:val="center"/>
            </w:pPr>
          </w:p>
        </w:tc>
      </w:tr>
      <w:tr w:rsidR="00D62763" w:rsidRPr="0070602A" w:rsidTr="00D62763">
        <w:trPr>
          <w:gridAfter w:val="5"/>
        </w:trPr>
        <w:tc>
          <w:tcPr>
            <w:tcW w:w="422" w:type="dxa"/>
            <w:vAlign w:val="center"/>
          </w:tcPr>
          <w:p w:rsidR="00D62763" w:rsidRPr="0070602A" w:rsidRDefault="00D62763" w:rsidP="00D62763">
            <w:pPr>
              <w:jc w:val="center"/>
            </w:pPr>
          </w:p>
        </w:tc>
        <w:tc>
          <w:tcPr>
            <w:tcW w:w="1415" w:type="dxa"/>
            <w:vAlign w:val="center"/>
          </w:tcPr>
          <w:p w:rsidR="00D62763" w:rsidRPr="0070602A" w:rsidRDefault="00D62763" w:rsidP="00D62763">
            <w:pPr>
              <w:jc w:val="center"/>
            </w:pPr>
          </w:p>
        </w:tc>
        <w:tc>
          <w:tcPr>
            <w:tcW w:w="1072" w:type="dxa"/>
            <w:vAlign w:val="center"/>
          </w:tcPr>
          <w:p w:rsidR="00D62763" w:rsidRPr="0070602A" w:rsidRDefault="00D62763" w:rsidP="00D62763">
            <w:pPr>
              <w:jc w:val="center"/>
            </w:pPr>
          </w:p>
        </w:tc>
        <w:tc>
          <w:tcPr>
            <w:tcW w:w="919" w:type="dxa"/>
            <w:vAlign w:val="center"/>
          </w:tcPr>
          <w:p w:rsidR="00D62763" w:rsidRPr="0070602A" w:rsidRDefault="00D62763" w:rsidP="00D62763">
            <w:pPr>
              <w:jc w:val="center"/>
            </w:pPr>
          </w:p>
        </w:tc>
        <w:tc>
          <w:tcPr>
            <w:tcW w:w="992" w:type="dxa"/>
            <w:vAlign w:val="center"/>
          </w:tcPr>
          <w:p w:rsidR="00D62763" w:rsidRPr="0070602A" w:rsidRDefault="00D62763" w:rsidP="00D62763">
            <w:pPr>
              <w:jc w:val="center"/>
            </w:pPr>
          </w:p>
        </w:tc>
        <w:tc>
          <w:tcPr>
            <w:tcW w:w="1134" w:type="dxa"/>
            <w:vAlign w:val="center"/>
          </w:tcPr>
          <w:p w:rsidR="00D62763" w:rsidRPr="0070602A" w:rsidRDefault="00D62763" w:rsidP="00D62763">
            <w:pPr>
              <w:jc w:val="center"/>
            </w:pPr>
          </w:p>
        </w:tc>
        <w:tc>
          <w:tcPr>
            <w:tcW w:w="709" w:type="dxa"/>
            <w:vAlign w:val="center"/>
          </w:tcPr>
          <w:p w:rsidR="00D62763" w:rsidRPr="0070602A" w:rsidRDefault="00D62763" w:rsidP="00D62763">
            <w:pPr>
              <w:jc w:val="center"/>
            </w:pPr>
          </w:p>
        </w:tc>
        <w:tc>
          <w:tcPr>
            <w:tcW w:w="1275" w:type="dxa"/>
            <w:vAlign w:val="center"/>
          </w:tcPr>
          <w:p w:rsidR="00D62763" w:rsidRPr="0070602A" w:rsidRDefault="00D62763" w:rsidP="00D62763">
            <w:pPr>
              <w:jc w:val="center"/>
            </w:pPr>
          </w:p>
        </w:tc>
        <w:tc>
          <w:tcPr>
            <w:tcW w:w="2410" w:type="dxa"/>
          </w:tcPr>
          <w:p w:rsidR="00D62763" w:rsidRPr="0070602A" w:rsidRDefault="00D62763" w:rsidP="00D62763">
            <w:pPr>
              <w:jc w:val="center"/>
            </w:pPr>
          </w:p>
        </w:tc>
      </w:tr>
      <w:tr w:rsidR="00D62763" w:rsidRPr="0070602A" w:rsidTr="00D62763">
        <w:trPr>
          <w:gridAfter w:val="5"/>
        </w:trPr>
        <w:tc>
          <w:tcPr>
            <w:tcW w:w="422" w:type="dxa"/>
            <w:vAlign w:val="center"/>
          </w:tcPr>
          <w:p w:rsidR="00D62763" w:rsidRPr="0070602A" w:rsidRDefault="00D62763" w:rsidP="00D62763">
            <w:pPr>
              <w:jc w:val="center"/>
            </w:pPr>
          </w:p>
        </w:tc>
        <w:tc>
          <w:tcPr>
            <w:tcW w:w="1415" w:type="dxa"/>
          </w:tcPr>
          <w:p w:rsidR="00D62763" w:rsidRPr="0070602A" w:rsidRDefault="00D62763" w:rsidP="00D62763">
            <w:pPr>
              <w:jc w:val="both"/>
            </w:pPr>
            <w:r w:rsidRPr="0070602A">
              <w:t>Всего</w:t>
            </w:r>
          </w:p>
        </w:tc>
        <w:tc>
          <w:tcPr>
            <w:tcW w:w="1072" w:type="dxa"/>
            <w:vAlign w:val="center"/>
          </w:tcPr>
          <w:p w:rsidR="00D62763" w:rsidRPr="0070602A" w:rsidRDefault="00D62763" w:rsidP="00D62763">
            <w:pPr>
              <w:jc w:val="center"/>
            </w:pPr>
          </w:p>
        </w:tc>
        <w:tc>
          <w:tcPr>
            <w:tcW w:w="919" w:type="dxa"/>
            <w:vAlign w:val="center"/>
          </w:tcPr>
          <w:p w:rsidR="00D62763" w:rsidRPr="0070602A" w:rsidRDefault="00D62763" w:rsidP="00D62763">
            <w:pPr>
              <w:jc w:val="center"/>
            </w:pPr>
          </w:p>
        </w:tc>
        <w:tc>
          <w:tcPr>
            <w:tcW w:w="992" w:type="dxa"/>
            <w:vAlign w:val="center"/>
          </w:tcPr>
          <w:p w:rsidR="00D62763" w:rsidRPr="0070602A" w:rsidRDefault="00D62763" w:rsidP="00D62763">
            <w:pPr>
              <w:jc w:val="center"/>
            </w:pPr>
          </w:p>
        </w:tc>
        <w:tc>
          <w:tcPr>
            <w:tcW w:w="1134" w:type="dxa"/>
            <w:vAlign w:val="center"/>
          </w:tcPr>
          <w:p w:rsidR="00D62763" w:rsidRPr="0070602A" w:rsidRDefault="00D62763" w:rsidP="00D62763">
            <w:pPr>
              <w:jc w:val="center"/>
            </w:pPr>
          </w:p>
        </w:tc>
        <w:tc>
          <w:tcPr>
            <w:tcW w:w="709" w:type="dxa"/>
            <w:vAlign w:val="center"/>
          </w:tcPr>
          <w:p w:rsidR="00D62763" w:rsidRPr="0070602A" w:rsidRDefault="00D62763" w:rsidP="00D62763">
            <w:pPr>
              <w:jc w:val="center"/>
            </w:pPr>
          </w:p>
        </w:tc>
        <w:tc>
          <w:tcPr>
            <w:tcW w:w="1275" w:type="dxa"/>
            <w:vAlign w:val="center"/>
          </w:tcPr>
          <w:p w:rsidR="00D62763" w:rsidRPr="0070602A" w:rsidRDefault="00D62763" w:rsidP="00D62763">
            <w:pPr>
              <w:jc w:val="center"/>
            </w:pPr>
          </w:p>
        </w:tc>
        <w:tc>
          <w:tcPr>
            <w:tcW w:w="2410" w:type="dxa"/>
          </w:tcPr>
          <w:p w:rsidR="00D62763" w:rsidRPr="0070602A" w:rsidRDefault="00D62763" w:rsidP="00D62763">
            <w:pPr>
              <w:jc w:val="center"/>
            </w:pPr>
          </w:p>
        </w:tc>
      </w:tr>
    </w:tbl>
    <w:p w:rsidR="00D62763" w:rsidRPr="0070602A" w:rsidRDefault="00D62763" w:rsidP="00D62763">
      <w:pPr>
        <w:pStyle w:val="ConsPlusNormal"/>
        <w:ind w:firstLine="709"/>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Руководитель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Главный бухгалтер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D62763" w:rsidRPr="0070602A" w:rsidRDefault="00D62763" w:rsidP="00D62763">
      <w:pPr>
        <w:rPr>
          <w:sz w:val="28"/>
          <w:szCs w:val="28"/>
        </w:rPr>
      </w:pPr>
      <w:r w:rsidRPr="0070602A">
        <w:rPr>
          <w:sz w:val="28"/>
          <w:szCs w:val="28"/>
        </w:rPr>
        <w:br w:type="page"/>
      </w:r>
    </w:p>
    <w:p w:rsidR="00D62763" w:rsidRPr="0070602A" w:rsidRDefault="00D62763" w:rsidP="00D62763">
      <w:pPr>
        <w:ind w:firstLine="720"/>
        <w:jc w:val="right"/>
        <w:rPr>
          <w:sz w:val="28"/>
          <w:szCs w:val="28"/>
        </w:rPr>
      </w:pPr>
      <w:r>
        <w:rPr>
          <w:sz w:val="28"/>
          <w:szCs w:val="28"/>
        </w:rPr>
        <w:lastRenderedPageBreak/>
        <w:t xml:space="preserve">Приложение № </w:t>
      </w:r>
      <w:r w:rsidR="005C186E">
        <w:rPr>
          <w:sz w:val="28"/>
          <w:szCs w:val="28"/>
        </w:rPr>
        <w:t>6</w:t>
      </w:r>
    </w:p>
    <w:p w:rsidR="00D62763" w:rsidRPr="0070602A" w:rsidRDefault="00D62763" w:rsidP="00D62763">
      <w:pPr>
        <w:ind w:firstLine="720"/>
        <w:jc w:val="right"/>
        <w:rPr>
          <w:sz w:val="28"/>
          <w:szCs w:val="28"/>
        </w:rPr>
      </w:pPr>
      <w:r w:rsidRPr="0070602A">
        <w:rPr>
          <w:sz w:val="28"/>
          <w:szCs w:val="28"/>
        </w:rPr>
        <w:t>к Порядку предоставления субсидий теплоснабжающим организациям</w:t>
      </w:r>
    </w:p>
    <w:p w:rsidR="00D62763" w:rsidRPr="0070602A" w:rsidRDefault="00D62763" w:rsidP="00D62763">
      <w:pPr>
        <w:ind w:firstLine="720"/>
        <w:jc w:val="right"/>
        <w:rPr>
          <w:sz w:val="28"/>
          <w:szCs w:val="28"/>
        </w:rPr>
      </w:pPr>
      <w:r w:rsidRPr="0070602A">
        <w:rPr>
          <w:sz w:val="28"/>
          <w:szCs w:val="28"/>
        </w:rPr>
        <w:t>на финансовое обеспечение (возмещение) затрат, связанных с погашением задолженности</w:t>
      </w:r>
      <w:r>
        <w:rPr>
          <w:sz w:val="28"/>
          <w:szCs w:val="28"/>
        </w:rPr>
        <w:t xml:space="preserve"> </w:t>
      </w:r>
      <w:r w:rsidRPr="0070602A">
        <w:rPr>
          <w:sz w:val="28"/>
          <w:szCs w:val="28"/>
        </w:rPr>
        <w:t>за топливно-энергетические ресурсы</w:t>
      </w:r>
    </w:p>
    <w:p w:rsidR="00D62763" w:rsidRPr="0070602A" w:rsidRDefault="00D62763" w:rsidP="00D62763">
      <w:pPr>
        <w:ind w:firstLine="720"/>
        <w:jc w:val="right"/>
        <w:rPr>
          <w:sz w:val="28"/>
          <w:szCs w:val="28"/>
        </w:rPr>
      </w:pPr>
    </w:p>
    <w:p w:rsidR="00D62763" w:rsidRPr="0070602A" w:rsidRDefault="00D62763" w:rsidP="00D62763">
      <w:pPr>
        <w:ind w:firstLine="720"/>
        <w:jc w:val="center"/>
        <w:rPr>
          <w:b/>
          <w:sz w:val="28"/>
          <w:szCs w:val="28"/>
        </w:rPr>
      </w:pPr>
    </w:p>
    <w:p w:rsidR="00D62763" w:rsidRPr="0070602A" w:rsidRDefault="00D62763" w:rsidP="00D62763">
      <w:pPr>
        <w:ind w:firstLine="720"/>
        <w:jc w:val="center"/>
        <w:rPr>
          <w:b/>
          <w:sz w:val="28"/>
          <w:szCs w:val="28"/>
        </w:rPr>
      </w:pPr>
      <w:r w:rsidRPr="0070602A">
        <w:rPr>
          <w:b/>
          <w:sz w:val="28"/>
          <w:szCs w:val="28"/>
        </w:rPr>
        <w:t>ОТЧЕТ</w:t>
      </w:r>
    </w:p>
    <w:p w:rsidR="00D62763" w:rsidRPr="0070602A" w:rsidRDefault="00D62763" w:rsidP="00D62763">
      <w:pPr>
        <w:ind w:firstLine="720"/>
        <w:jc w:val="center"/>
        <w:rPr>
          <w:b/>
          <w:sz w:val="28"/>
          <w:szCs w:val="28"/>
        </w:rPr>
      </w:pPr>
      <w:r w:rsidRPr="0070602A">
        <w:rPr>
          <w:b/>
          <w:sz w:val="28"/>
          <w:szCs w:val="28"/>
        </w:rPr>
        <w:t>о расходовании субсидии на финансовое обеспечение (возмещение) затрат, связанных с погашением кредиторской задолженности перед поставщиками топливно-энергетических ресурсов</w:t>
      </w:r>
    </w:p>
    <w:p w:rsidR="00D62763" w:rsidRPr="0070602A" w:rsidRDefault="00D62763" w:rsidP="00D62763">
      <w:pPr>
        <w:ind w:firstLine="720"/>
        <w:jc w:val="center"/>
        <w:rPr>
          <w:b/>
          <w:sz w:val="28"/>
          <w:szCs w:val="28"/>
        </w:rPr>
      </w:pPr>
    </w:p>
    <w:p w:rsidR="00D62763" w:rsidRPr="0070602A" w:rsidRDefault="00D62763" w:rsidP="00D62763">
      <w:pPr>
        <w:ind w:firstLine="720"/>
        <w:jc w:val="center"/>
        <w:rPr>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507"/>
        <w:gridCol w:w="2549"/>
        <w:gridCol w:w="3725"/>
      </w:tblGrid>
      <w:tr w:rsidR="00D62763" w:rsidRPr="0070602A" w:rsidTr="00D6276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D62763" w:rsidRPr="0070602A" w:rsidRDefault="00D62763" w:rsidP="00D62763">
            <w:pPr>
              <w:jc w:val="center"/>
            </w:pPr>
            <w:r w:rsidRPr="0070602A">
              <w:t xml:space="preserve">№ </w:t>
            </w:r>
            <w:proofErr w:type="spellStart"/>
            <w:proofErr w:type="gramStart"/>
            <w:r w:rsidRPr="0070602A">
              <w:t>п</w:t>
            </w:r>
            <w:proofErr w:type="spellEnd"/>
            <w:proofErr w:type="gramEnd"/>
            <w:r w:rsidRPr="0070602A">
              <w:t>/</w:t>
            </w:r>
            <w:proofErr w:type="spellStart"/>
            <w:r w:rsidRPr="0070602A">
              <w:t>п</w:t>
            </w:r>
            <w:proofErr w:type="spellEnd"/>
          </w:p>
        </w:tc>
        <w:tc>
          <w:tcPr>
            <w:tcW w:w="2507" w:type="dxa"/>
            <w:tcBorders>
              <w:top w:val="single" w:sz="4" w:space="0" w:color="auto"/>
              <w:left w:val="single" w:sz="4" w:space="0" w:color="auto"/>
              <w:bottom w:val="single" w:sz="4" w:space="0" w:color="auto"/>
              <w:right w:val="single" w:sz="4" w:space="0" w:color="auto"/>
            </w:tcBorders>
            <w:vAlign w:val="center"/>
            <w:hideMark/>
          </w:tcPr>
          <w:p w:rsidR="00D62763" w:rsidRPr="0070602A" w:rsidRDefault="00D62763" w:rsidP="00D62763">
            <w:pPr>
              <w:jc w:val="center"/>
            </w:pPr>
            <w:r w:rsidRPr="0070602A">
              <w:t>Вид топливного ресурса</w:t>
            </w:r>
            <w:r w:rsidRPr="0070602A">
              <w:rPr>
                <w:rStyle w:val="ad"/>
              </w:rPr>
              <w:footnoteReference w:id="2"/>
            </w:r>
          </w:p>
        </w:tc>
        <w:tc>
          <w:tcPr>
            <w:tcW w:w="2549" w:type="dxa"/>
            <w:tcBorders>
              <w:top w:val="single" w:sz="4" w:space="0" w:color="auto"/>
              <w:left w:val="single" w:sz="4" w:space="0" w:color="auto"/>
              <w:bottom w:val="single" w:sz="4" w:space="0" w:color="auto"/>
              <w:right w:val="single" w:sz="4" w:space="0" w:color="auto"/>
            </w:tcBorders>
            <w:vAlign w:val="center"/>
            <w:hideMark/>
          </w:tcPr>
          <w:p w:rsidR="00D62763" w:rsidRPr="0070602A" w:rsidRDefault="00D62763" w:rsidP="00D62763">
            <w:pPr>
              <w:jc w:val="center"/>
            </w:pPr>
            <w:r w:rsidRPr="0070602A">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D62763" w:rsidRPr="0070602A" w:rsidRDefault="00D62763" w:rsidP="00D62763">
            <w:pPr>
              <w:jc w:val="center"/>
            </w:pPr>
            <w:r w:rsidRPr="0070602A">
              <w:t>Примечание документы, подтверждающие факт оплаты: платежное поручение с отметкой банка, акт сверки взаимных расчетов</w:t>
            </w:r>
          </w:p>
        </w:tc>
      </w:tr>
      <w:tr w:rsidR="00D62763" w:rsidRPr="0070602A" w:rsidTr="00D62763">
        <w:trPr>
          <w:trHeight w:val="208"/>
        </w:trPr>
        <w:tc>
          <w:tcPr>
            <w:tcW w:w="746" w:type="dxa"/>
            <w:tcBorders>
              <w:top w:val="single" w:sz="4" w:space="0" w:color="auto"/>
              <w:left w:val="single" w:sz="4" w:space="0" w:color="auto"/>
              <w:bottom w:val="single" w:sz="4" w:space="0" w:color="auto"/>
              <w:right w:val="single" w:sz="4" w:space="0" w:color="auto"/>
            </w:tcBorders>
            <w:hideMark/>
          </w:tcPr>
          <w:p w:rsidR="00D62763" w:rsidRPr="0070602A" w:rsidRDefault="00D62763" w:rsidP="00D62763">
            <w:pPr>
              <w:jc w:val="center"/>
              <w:rPr>
                <w:sz w:val="18"/>
              </w:rPr>
            </w:pPr>
            <w:r w:rsidRPr="0070602A">
              <w:rPr>
                <w:sz w:val="18"/>
              </w:rPr>
              <w:t>1</w:t>
            </w: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center"/>
              <w:rPr>
                <w:sz w:val="18"/>
              </w:rPr>
            </w:pPr>
            <w:r w:rsidRPr="0070602A">
              <w:rPr>
                <w:sz w:val="18"/>
              </w:rPr>
              <w:t>2</w:t>
            </w: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center"/>
              <w:rPr>
                <w:sz w:val="18"/>
              </w:rPr>
            </w:pPr>
            <w:r w:rsidRPr="0070602A">
              <w:rPr>
                <w:sz w:val="18"/>
              </w:rPr>
              <w:t>3</w:t>
            </w: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center"/>
              <w:rPr>
                <w:sz w:val="18"/>
              </w:rPr>
            </w:pPr>
            <w:r w:rsidRPr="0070602A">
              <w:rPr>
                <w:sz w:val="18"/>
              </w:rPr>
              <w:t>4</w:t>
            </w:r>
          </w:p>
        </w:tc>
      </w:tr>
      <w:tr w:rsidR="00D62763" w:rsidRPr="0070602A" w:rsidTr="00D62763">
        <w:trPr>
          <w:trHeight w:val="282"/>
        </w:trPr>
        <w:tc>
          <w:tcPr>
            <w:tcW w:w="746"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r>
      <w:tr w:rsidR="00D62763" w:rsidRPr="0070602A" w:rsidTr="00D62763">
        <w:trPr>
          <w:trHeight w:val="270"/>
        </w:trPr>
        <w:tc>
          <w:tcPr>
            <w:tcW w:w="746"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r>
      <w:tr w:rsidR="00D62763" w:rsidRPr="0070602A" w:rsidTr="00D62763">
        <w:trPr>
          <w:trHeight w:val="282"/>
        </w:trPr>
        <w:tc>
          <w:tcPr>
            <w:tcW w:w="746"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r>
      <w:tr w:rsidR="00D62763" w:rsidRPr="0070602A" w:rsidTr="00D62763">
        <w:trPr>
          <w:trHeight w:val="282"/>
        </w:trPr>
        <w:tc>
          <w:tcPr>
            <w:tcW w:w="746"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r>
      <w:tr w:rsidR="00D62763" w:rsidRPr="0070602A" w:rsidTr="00D62763">
        <w:trPr>
          <w:trHeight w:val="294"/>
        </w:trPr>
        <w:tc>
          <w:tcPr>
            <w:tcW w:w="746"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2507"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r w:rsidRPr="0070602A">
              <w:t>Всего</w:t>
            </w:r>
          </w:p>
        </w:tc>
        <w:tc>
          <w:tcPr>
            <w:tcW w:w="2549"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c>
          <w:tcPr>
            <w:tcW w:w="3725" w:type="dxa"/>
            <w:tcBorders>
              <w:top w:val="single" w:sz="4" w:space="0" w:color="auto"/>
              <w:left w:val="single" w:sz="4" w:space="0" w:color="auto"/>
              <w:bottom w:val="single" w:sz="4" w:space="0" w:color="auto"/>
              <w:right w:val="single" w:sz="4" w:space="0" w:color="auto"/>
            </w:tcBorders>
          </w:tcPr>
          <w:p w:rsidR="00D62763" w:rsidRPr="0070602A" w:rsidRDefault="00D62763" w:rsidP="00D62763">
            <w:pPr>
              <w:jc w:val="both"/>
            </w:pPr>
          </w:p>
        </w:tc>
      </w:tr>
    </w:tbl>
    <w:p w:rsidR="00D62763" w:rsidRPr="0070602A" w:rsidRDefault="00D62763" w:rsidP="00D62763">
      <w:pPr>
        <w:ind w:firstLine="720"/>
        <w:jc w:val="center"/>
        <w:rPr>
          <w:b/>
          <w:sz w:val="28"/>
          <w:szCs w:val="28"/>
        </w:rPr>
      </w:pPr>
    </w:p>
    <w:p w:rsidR="00D62763" w:rsidRPr="0070602A" w:rsidRDefault="00D62763" w:rsidP="00D62763">
      <w:pPr>
        <w:ind w:firstLine="720"/>
        <w:jc w:val="center"/>
        <w:rPr>
          <w:b/>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Руководитель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0602A" w:rsidRDefault="00D62763" w:rsidP="00D62763">
      <w:pPr>
        <w:pStyle w:val="ConsPlusNonformat"/>
        <w:jc w:val="both"/>
        <w:rPr>
          <w:rFonts w:ascii="Times New Roman" w:hAnsi="Times New Roman" w:cs="Times New Roman"/>
          <w:sz w:val="28"/>
          <w:szCs w:val="28"/>
        </w:rPr>
      </w:pPr>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Главный бухгалтер теплоснабжающей организации</w:t>
      </w:r>
      <w:proofErr w:type="gramStart"/>
      <w:r w:rsidRPr="0070602A">
        <w:rPr>
          <w:rFonts w:ascii="Times New Roman" w:hAnsi="Times New Roman" w:cs="Times New Roman"/>
          <w:sz w:val="28"/>
          <w:szCs w:val="28"/>
        </w:rPr>
        <w:t xml:space="preserve"> ____________ (______________)</w:t>
      </w:r>
      <w:proofErr w:type="gramEnd"/>
    </w:p>
    <w:p w:rsidR="00D62763" w:rsidRPr="0070602A"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D62763" w:rsidRPr="00711F3B" w:rsidRDefault="00D62763" w:rsidP="00D62763">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D62763" w:rsidRDefault="00D62763" w:rsidP="00D62763">
      <w:pPr>
        <w:ind w:firstLine="720"/>
        <w:jc w:val="right"/>
        <w:rPr>
          <w:sz w:val="28"/>
          <w:szCs w:val="28"/>
        </w:rPr>
      </w:pPr>
    </w:p>
    <w:p w:rsidR="00D62763" w:rsidRPr="00181D75" w:rsidRDefault="00D62763" w:rsidP="00D62763">
      <w:pPr>
        <w:ind w:firstLine="720"/>
        <w:jc w:val="right"/>
        <w:rPr>
          <w:sz w:val="28"/>
          <w:szCs w:val="28"/>
          <w:lang w:val="en-US"/>
        </w:rPr>
      </w:pPr>
    </w:p>
    <w:p w:rsidR="00D62763" w:rsidRDefault="00D62763" w:rsidP="00D62763">
      <w:pPr>
        <w:jc w:val="both"/>
        <w:rPr>
          <w:sz w:val="28"/>
          <w:szCs w:val="28"/>
        </w:rPr>
      </w:pPr>
    </w:p>
    <w:p w:rsidR="00D62763" w:rsidRDefault="00D62763" w:rsidP="00D62763">
      <w:pPr>
        <w:jc w:val="both"/>
        <w:rPr>
          <w:sz w:val="28"/>
          <w:szCs w:val="28"/>
        </w:rPr>
      </w:pPr>
    </w:p>
    <w:p w:rsidR="00D62763" w:rsidRPr="00D62763" w:rsidRDefault="00D62763" w:rsidP="00D62763">
      <w:pPr>
        <w:jc w:val="both"/>
        <w:rPr>
          <w:sz w:val="28"/>
          <w:szCs w:val="28"/>
        </w:rPr>
      </w:pPr>
    </w:p>
    <w:sectPr w:rsidR="00D62763" w:rsidRPr="00D62763" w:rsidSect="00D62763">
      <w:pgSz w:w="11906" w:h="16838"/>
      <w:pgMar w:top="709"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F7B" w:rsidRDefault="00577F7B" w:rsidP="00D62763">
      <w:r>
        <w:separator/>
      </w:r>
    </w:p>
  </w:endnote>
  <w:endnote w:type="continuationSeparator" w:id="0">
    <w:p w:rsidR="00577F7B" w:rsidRDefault="00577F7B" w:rsidP="00D6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Lohit Hindi">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F7B" w:rsidRDefault="00577F7B" w:rsidP="00D62763">
      <w:r>
        <w:separator/>
      </w:r>
    </w:p>
  </w:footnote>
  <w:footnote w:type="continuationSeparator" w:id="0">
    <w:p w:rsidR="00577F7B" w:rsidRDefault="00577F7B" w:rsidP="00D62763">
      <w:r>
        <w:continuationSeparator/>
      </w:r>
    </w:p>
  </w:footnote>
  <w:footnote w:id="1">
    <w:p w:rsidR="00577F7B" w:rsidRDefault="00577F7B" w:rsidP="00D62763">
      <w:pPr>
        <w:pStyle w:val="ac"/>
        <w:rPr>
          <w:rFonts w:ascii="Times New Roman" w:hAnsi="Times New Roman"/>
        </w:rPr>
      </w:pPr>
      <w:r>
        <w:rPr>
          <w:rStyle w:val="ad"/>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footnote>
  <w:footnote w:id="2">
    <w:p w:rsidR="00577F7B" w:rsidRPr="00BE5E93" w:rsidRDefault="00577F7B" w:rsidP="00D62763">
      <w:pPr>
        <w:pStyle w:val="ac"/>
        <w:rPr>
          <w:rFonts w:ascii="Times New Roman" w:hAnsi="Times New Roman"/>
        </w:rPr>
      </w:pPr>
      <w:r>
        <w:rPr>
          <w:rStyle w:val="ad"/>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p w:rsidR="00577F7B" w:rsidRPr="00181D75" w:rsidRDefault="00577F7B" w:rsidP="00D62763">
      <w:pPr>
        <w:pStyle w:val="ac"/>
        <w:rPr>
          <w:rFonts w:ascii="Times New Roman" w:hAnsi="Times New Roman"/>
        </w:rPr>
      </w:pPr>
    </w:p>
    <w:p w:rsidR="00577F7B" w:rsidRPr="00BE5E93" w:rsidRDefault="00577F7B" w:rsidP="00D62763">
      <w:pPr>
        <w:pStyle w:val="ac"/>
        <w:rPr>
          <w:rFonts w:ascii="Times New Roman" w:hAnsi="Times New Roman"/>
        </w:rPr>
      </w:pPr>
    </w:p>
    <w:p w:rsidR="00577F7B" w:rsidRPr="00BE5E93" w:rsidRDefault="00577F7B" w:rsidP="00D62763">
      <w:pPr>
        <w:pStyle w:val="ac"/>
        <w:rPr>
          <w:rFonts w:ascii="Times New Roman" w:hAnsi="Times New Roman"/>
        </w:rPr>
      </w:pPr>
    </w:p>
    <w:p w:rsidR="00577F7B" w:rsidRPr="00BE5E93" w:rsidRDefault="00577F7B" w:rsidP="00D62763">
      <w:pPr>
        <w:pStyle w:val="ac"/>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A49"/>
    <w:multiLevelType w:val="hybridMultilevel"/>
    <w:tmpl w:val="AA9A5EEA"/>
    <w:lvl w:ilvl="0" w:tplc="71204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0E6406"/>
    <w:multiLevelType w:val="multilevel"/>
    <w:tmpl w:val="E9AE48A4"/>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C2B6475"/>
    <w:multiLevelType w:val="multilevel"/>
    <w:tmpl w:val="69A8DE42"/>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63D7FB7"/>
    <w:multiLevelType w:val="hybridMultilevel"/>
    <w:tmpl w:val="376EDEB0"/>
    <w:lvl w:ilvl="0" w:tplc="19CAC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8800A3E"/>
    <w:multiLevelType w:val="hybridMultilevel"/>
    <w:tmpl w:val="BFAEF946"/>
    <w:lvl w:ilvl="0" w:tplc="9B521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61027"/>
    <w:rsid w:val="00025D75"/>
    <w:rsid w:val="00034524"/>
    <w:rsid w:val="00080B82"/>
    <w:rsid w:val="00084A73"/>
    <w:rsid w:val="00091462"/>
    <w:rsid w:val="00091F6B"/>
    <w:rsid w:val="000A0B36"/>
    <w:rsid w:val="000C5065"/>
    <w:rsid w:val="000D5FDF"/>
    <w:rsid w:val="000E19A9"/>
    <w:rsid w:val="000F2948"/>
    <w:rsid w:val="000F74C3"/>
    <w:rsid w:val="00105092"/>
    <w:rsid w:val="0013334D"/>
    <w:rsid w:val="001600A8"/>
    <w:rsid w:val="00163B8A"/>
    <w:rsid w:val="00177532"/>
    <w:rsid w:val="0018695F"/>
    <w:rsid w:val="001969A1"/>
    <w:rsid w:val="001A2520"/>
    <w:rsid w:val="001A66C4"/>
    <w:rsid w:val="001B1C2D"/>
    <w:rsid w:val="001C1C91"/>
    <w:rsid w:val="001F04A2"/>
    <w:rsid w:val="001F543D"/>
    <w:rsid w:val="001F5B57"/>
    <w:rsid w:val="00203642"/>
    <w:rsid w:val="0020585A"/>
    <w:rsid w:val="00217027"/>
    <w:rsid w:val="00233CA1"/>
    <w:rsid w:val="00236583"/>
    <w:rsid w:val="00243E6D"/>
    <w:rsid w:val="002473E5"/>
    <w:rsid w:val="00261027"/>
    <w:rsid w:val="00262EB4"/>
    <w:rsid w:val="0029312B"/>
    <w:rsid w:val="002A2771"/>
    <w:rsid w:val="002B4051"/>
    <w:rsid w:val="002C5D93"/>
    <w:rsid w:val="003064A0"/>
    <w:rsid w:val="00323E52"/>
    <w:rsid w:val="0033211B"/>
    <w:rsid w:val="003476F4"/>
    <w:rsid w:val="00351FE6"/>
    <w:rsid w:val="003729B0"/>
    <w:rsid w:val="00372CFA"/>
    <w:rsid w:val="003A0D6D"/>
    <w:rsid w:val="003A1417"/>
    <w:rsid w:val="003A4874"/>
    <w:rsid w:val="003B117E"/>
    <w:rsid w:val="003D22F2"/>
    <w:rsid w:val="003D5991"/>
    <w:rsid w:val="003F5DB7"/>
    <w:rsid w:val="00402F54"/>
    <w:rsid w:val="004239D6"/>
    <w:rsid w:val="00441BF1"/>
    <w:rsid w:val="00455186"/>
    <w:rsid w:val="00456E5D"/>
    <w:rsid w:val="004A6BF9"/>
    <w:rsid w:val="004B5A2D"/>
    <w:rsid w:val="004C391E"/>
    <w:rsid w:val="004D0B63"/>
    <w:rsid w:val="005003ED"/>
    <w:rsid w:val="00522A5B"/>
    <w:rsid w:val="005432F6"/>
    <w:rsid w:val="0056518F"/>
    <w:rsid w:val="0057708B"/>
    <w:rsid w:val="00577F7B"/>
    <w:rsid w:val="00587980"/>
    <w:rsid w:val="005A1AA8"/>
    <w:rsid w:val="005B01F6"/>
    <w:rsid w:val="005B409D"/>
    <w:rsid w:val="005C186E"/>
    <w:rsid w:val="005C1B80"/>
    <w:rsid w:val="005C3E2A"/>
    <w:rsid w:val="005F006C"/>
    <w:rsid w:val="0060044E"/>
    <w:rsid w:val="0061311F"/>
    <w:rsid w:val="00625524"/>
    <w:rsid w:val="0062709D"/>
    <w:rsid w:val="006331C4"/>
    <w:rsid w:val="00635EE4"/>
    <w:rsid w:val="00651BB9"/>
    <w:rsid w:val="00696DDC"/>
    <w:rsid w:val="006A0D46"/>
    <w:rsid w:val="006B031E"/>
    <w:rsid w:val="006C7F39"/>
    <w:rsid w:val="006E1471"/>
    <w:rsid w:val="00743037"/>
    <w:rsid w:val="007513BA"/>
    <w:rsid w:val="00776376"/>
    <w:rsid w:val="0078342E"/>
    <w:rsid w:val="007A5F93"/>
    <w:rsid w:val="007C17D6"/>
    <w:rsid w:val="00802535"/>
    <w:rsid w:val="0082291B"/>
    <w:rsid w:val="0082528B"/>
    <w:rsid w:val="00855B22"/>
    <w:rsid w:val="008C3A67"/>
    <w:rsid w:val="008D188C"/>
    <w:rsid w:val="008E7562"/>
    <w:rsid w:val="008E7B2E"/>
    <w:rsid w:val="008F044C"/>
    <w:rsid w:val="008F072F"/>
    <w:rsid w:val="00911CC1"/>
    <w:rsid w:val="00913284"/>
    <w:rsid w:val="00917517"/>
    <w:rsid w:val="00941FC5"/>
    <w:rsid w:val="00943E8C"/>
    <w:rsid w:val="00962F17"/>
    <w:rsid w:val="009704EE"/>
    <w:rsid w:val="00975A31"/>
    <w:rsid w:val="00983D9F"/>
    <w:rsid w:val="00992A38"/>
    <w:rsid w:val="009937B2"/>
    <w:rsid w:val="00995ABC"/>
    <w:rsid w:val="009B3046"/>
    <w:rsid w:val="009B7716"/>
    <w:rsid w:val="009D1EB7"/>
    <w:rsid w:val="009D6329"/>
    <w:rsid w:val="009E033B"/>
    <w:rsid w:val="009E26AC"/>
    <w:rsid w:val="009F6A36"/>
    <w:rsid w:val="00A26186"/>
    <w:rsid w:val="00A5765B"/>
    <w:rsid w:val="00A5774F"/>
    <w:rsid w:val="00A76559"/>
    <w:rsid w:val="00A84F0C"/>
    <w:rsid w:val="00AA1594"/>
    <w:rsid w:val="00AA343C"/>
    <w:rsid w:val="00AD46C7"/>
    <w:rsid w:val="00AE5161"/>
    <w:rsid w:val="00AF6F28"/>
    <w:rsid w:val="00AF783B"/>
    <w:rsid w:val="00B00FBC"/>
    <w:rsid w:val="00B12B7D"/>
    <w:rsid w:val="00B43050"/>
    <w:rsid w:val="00B47D2D"/>
    <w:rsid w:val="00B61DC3"/>
    <w:rsid w:val="00B62704"/>
    <w:rsid w:val="00B93AB7"/>
    <w:rsid w:val="00BC0E16"/>
    <w:rsid w:val="00BE3FC2"/>
    <w:rsid w:val="00BF1C77"/>
    <w:rsid w:val="00BF6316"/>
    <w:rsid w:val="00C15630"/>
    <w:rsid w:val="00C22823"/>
    <w:rsid w:val="00C30B15"/>
    <w:rsid w:val="00C552A4"/>
    <w:rsid w:val="00C62286"/>
    <w:rsid w:val="00C967FC"/>
    <w:rsid w:val="00CA75BD"/>
    <w:rsid w:val="00CB7282"/>
    <w:rsid w:val="00CF3796"/>
    <w:rsid w:val="00D12BDB"/>
    <w:rsid w:val="00D24802"/>
    <w:rsid w:val="00D313F0"/>
    <w:rsid w:val="00D32F1E"/>
    <w:rsid w:val="00D62763"/>
    <w:rsid w:val="00D77593"/>
    <w:rsid w:val="00D90081"/>
    <w:rsid w:val="00D96F4C"/>
    <w:rsid w:val="00DA7D31"/>
    <w:rsid w:val="00DB7BE3"/>
    <w:rsid w:val="00DD159B"/>
    <w:rsid w:val="00DF370C"/>
    <w:rsid w:val="00E00A17"/>
    <w:rsid w:val="00E17184"/>
    <w:rsid w:val="00E208AF"/>
    <w:rsid w:val="00E2624B"/>
    <w:rsid w:val="00E339D5"/>
    <w:rsid w:val="00E615E8"/>
    <w:rsid w:val="00E70402"/>
    <w:rsid w:val="00E73D88"/>
    <w:rsid w:val="00E80891"/>
    <w:rsid w:val="00EB4763"/>
    <w:rsid w:val="00ED66F4"/>
    <w:rsid w:val="00F1503A"/>
    <w:rsid w:val="00F21B48"/>
    <w:rsid w:val="00F25912"/>
    <w:rsid w:val="00F543D3"/>
    <w:rsid w:val="00F65630"/>
    <w:rsid w:val="00F76CFB"/>
    <w:rsid w:val="00F85300"/>
    <w:rsid w:val="00F94CEB"/>
    <w:rsid w:val="00FB296E"/>
    <w:rsid w:val="00FB4785"/>
    <w:rsid w:val="00FB7DD4"/>
    <w:rsid w:val="00FC0E0B"/>
    <w:rsid w:val="00FC353A"/>
    <w:rsid w:val="00FE3C79"/>
    <w:rsid w:val="00FF3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033B"/>
    <w:rPr>
      <w:sz w:val="24"/>
      <w:szCs w:val="24"/>
    </w:rPr>
  </w:style>
  <w:style w:type="paragraph" w:styleId="1">
    <w:name w:val="heading 1"/>
    <w:basedOn w:val="a"/>
    <w:link w:val="10"/>
    <w:qFormat/>
    <w:rsid w:val="002610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2763"/>
    <w:rPr>
      <w:b/>
      <w:bCs/>
      <w:kern w:val="36"/>
      <w:sz w:val="48"/>
      <w:szCs w:val="48"/>
    </w:rPr>
  </w:style>
  <w:style w:type="character" w:customStyle="1" w:styleId="b-share">
    <w:name w:val="b-share"/>
    <w:basedOn w:val="a0"/>
    <w:rsid w:val="00261027"/>
  </w:style>
  <w:style w:type="paragraph" w:styleId="HTML">
    <w:name w:val="HTML Preformatted"/>
    <w:basedOn w:val="a"/>
    <w:rsid w:val="00261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3">
    <w:name w:val="Цветовое выделение"/>
    <w:rsid w:val="00FB296E"/>
    <w:rPr>
      <w:b/>
      <w:bCs/>
      <w:color w:val="26282F"/>
    </w:rPr>
  </w:style>
  <w:style w:type="table" w:styleId="a4">
    <w:name w:val="Table Grid"/>
    <w:basedOn w:val="a1"/>
    <w:uiPriority w:val="59"/>
    <w:rsid w:val="00DF3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j">
    <w:name w:val="fj"/>
    <w:basedOn w:val="a"/>
    <w:rsid w:val="002B4051"/>
    <w:pPr>
      <w:spacing w:before="100" w:beforeAutospacing="1" w:after="100" w:afterAutospacing="1"/>
    </w:pPr>
  </w:style>
  <w:style w:type="paragraph" w:styleId="a5">
    <w:name w:val="No Spacing"/>
    <w:uiPriority w:val="1"/>
    <w:qFormat/>
    <w:rsid w:val="00E17184"/>
    <w:rPr>
      <w:sz w:val="24"/>
      <w:szCs w:val="24"/>
    </w:rPr>
  </w:style>
  <w:style w:type="paragraph" w:styleId="a6">
    <w:name w:val="Balloon Text"/>
    <w:basedOn w:val="a"/>
    <w:link w:val="a7"/>
    <w:uiPriority w:val="99"/>
    <w:rsid w:val="00F25912"/>
    <w:rPr>
      <w:rFonts w:ascii="Tahoma" w:hAnsi="Tahoma" w:cs="Tahoma"/>
      <w:sz w:val="16"/>
      <w:szCs w:val="16"/>
    </w:rPr>
  </w:style>
  <w:style w:type="character" w:customStyle="1" w:styleId="a7">
    <w:name w:val="Текст выноски Знак"/>
    <w:basedOn w:val="a0"/>
    <w:link w:val="a6"/>
    <w:uiPriority w:val="99"/>
    <w:rsid w:val="00F25912"/>
    <w:rPr>
      <w:rFonts w:ascii="Tahoma" w:hAnsi="Tahoma" w:cs="Tahoma"/>
      <w:sz w:val="16"/>
      <w:szCs w:val="16"/>
    </w:rPr>
  </w:style>
  <w:style w:type="paragraph" w:styleId="a8">
    <w:name w:val="List Paragraph"/>
    <w:basedOn w:val="a"/>
    <w:uiPriority w:val="34"/>
    <w:qFormat/>
    <w:rsid w:val="00D96F4C"/>
    <w:pPr>
      <w:ind w:left="720"/>
      <w:contextualSpacing/>
    </w:pPr>
  </w:style>
  <w:style w:type="paragraph" w:customStyle="1" w:styleId="ConsPlusTitle">
    <w:name w:val="ConsPlusTitle"/>
    <w:rsid w:val="00635EE4"/>
    <w:pPr>
      <w:widowControl w:val="0"/>
      <w:autoSpaceDE w:val="0"/>
      <w:autoSpaceDN w:val="0"/>
    </w:pPr>
    <w:rPr>
      <w:rFonts w:ascii="Calibri" w:hAnsi="Calibri" w:cs="Calibri"/>
      <w:b/>
      <w:sz w:val="22"/>
    </w:rPr>
  </w:style>
  <w:style w:type="paragraph" w:customStyle="1" w:styleId="2">
    <w:name w:val="Указатель2"/>
    <w:basedOn w:val="a"/>
    <w:rsid w:val="00635EE4"/>
    <w:pPr>
      <w:suppressLineNumbers/>
      <w:suppressAutoHyphens/>
    </w:pPr>
    <w:rPr>
      <w:rFonts w:cs="Lohit Hindi"/>
      <w:lang w:eastAsia="ar-SA"/>
    </w:rPr>
  </w:style>
  <w:style w:type="paragraph" w:customStyle="1" w:styleId="ConsPlusNormal">
    <w:name w:val="ConsPlusNormal"/>
    <w:rsid w:val="00B93AB7"/>
    <w:pPr>
      <w:widowControl w:val="0"/>
      <w:autoSpaceDE w:val="0"/>
      <w:autoSpaceDN w:val="0"/>
    </w:pPr>
    <w:rPr>
      <w:rFonts w:ascii="Calibri" w:hAnsi="Calibri" w:cs="Calibri"/>
      <w:sz w:val="22"/>
    </w:rPr>
  </w:style>
  <w:style w:type="character" w:styleId="a9">
    <w:name w:val="Hyperlink"/>
    <w:basedOn w:val="a0"/>
    <w:uiPriority w:val="99"/>
    <w:unhideWhenUsed/>
    <w:rsid w:val="00B93AB7"/>
    <w:rPr>
      <w:color w:val="0000FF"/>
      <w:u w:val="single"/>
    </w:rPr>
  </w:style>
  <w:style w:type="paragraph" w:styleId="aa">
    <w:name w:val="Normal (Web)"/>
    <w:basedOn w:val="a"/>
    <w:uiPriority w:val="99"/>
    <w:unhideWhenUsed/>
    <w:rsid w:val="00913284"/>
    <w:pPr>
      <w:spacing w:before="100" w:beforeAutospacing="1" w:after="100" w:afterAutospacing="1"/>
    </w:pPr>
  </w:style>
  <w:style w:type="character" w:customStyle="1" w:styleId="ab">
    <w:name w:val="Текст сноски Знак"/>
    <w:basedOn w:val="a0"/>
    <w:link w:val="ac"/>
    <w:uiPriority w:val="99"/>
    <w:rsid w:val="00D62763"/>
    <w:rPr>
      <w:rFonts w:ascii="Calibri" w:eastAsia="Calibri" w:hAnsi="Calibri"/>
    </w:rPr>
  </w:style>
  <w:style w:type="paragraph" w:styleId="ac">
    <w:name w:val="footnote text"/>
    <w:basedOn w:val="a"/>
    <w:link w:val="ab"/>
    <w:uiPriority w:val="99"/>
    <w:unhideWhenUsed/>
    <w:rsid w:val="00D62763"/>
    <w:pPr>
      <w:spacing w:after="200" w:line="276" w:lineRule="auto"/>
    </w:pPr>
    <w:rPr>
      <w:rFonts w:ascii="Calibri" w:eastAsia="Calibri" w:hAnsi="Calibri"/>
      <w:sz w:val="20"/>
      <w:szCs w:val="20"/>
    </w:rPr>
  </w:style>
  <w:style w:type="paragraph" w:customStyle="1" w:styleId="ConsPlusNonformat">
    <w:name w:val="ConsPlusNonformat"/>
    <w:rsid w:val="00D62763"/>
    <w:pPr>
      <w:widowControl w:val="0"/>
      <w:autoSpaceDE w:val="0"/>
      <w:autoSpaceDN w:val="0"/>
    </w:pPr>
    <w:rPr>
      <w:rFonts w:ascii="Courier New" w:hAnsi="Courier New" w:cs="Courier New"/>
    </w:rPr>
  </w:style>
  <w:style w:type="character" w:styleId="ad">
    <w:name w:val="footnote reference"/>
    <w:uiPriority w:val="99"/>
    <w:unhideWhenUsed/>
    <w:rsid w:val="00D62763"/>
    <w:rPr>
      <w:vertAlign w:val="superscript"/>
    </w:rPr>
  </w:style>
  <w:style w:type="paragraph" w:customStyle="1" w:styleId="s1">
    <w:name w:val="s_1"/>
    <w:basedOn w:val="a"/>
    <w:rsid w:val="00D313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7075425">
      <w:bodyDiv w:val="1"/>
      <w:marLeft w:val="0"/>
      <w:marRight w:val="0"/>
      <w:marTop w:val="0"/>
      <w:marBottom w:val="0"/>
      <w:divBdr>
        <w:top w:val="none" w:sz="0" w:space="0" w:color="auto"/>
        <w:left w:val="none" w:sz="0" w:space="0" w:color="auto"/>
        <w:bottom w:val="none" w:sz="0" w:space="0" w:color="auto"/>
        <w:right w:val="none" w:sz="0" w:space="0" w:color="auto"/>
      </w:divBdr>
      <w:divsChild>
        <w:div w:id="812867521">
          <w:marLeft w:val="0"/>
          <w:marRight w:val="0"/>
          <w:marTop w:val="0"/>
          <w:marBottom w:val="0"/>
          <w:divBdr>
            <w:top w:val="none" w:sz="0" w:space="0" w:color="auto"/>
            <w:left w:val="none" w:sz="0" w:space="0" w:color="auto"/>
            <w:bottom w:val="none" w:sz="0" w:space="0" w:color="auto"/>
            <w:right w:val="none" w:sz="0" w:space="0" w:color="auto"/>
          </w:divBdr>
          <w:divsChild>
            <w:div w:id="81489719">
              <w:marLeft w:val="0"/>
              <w:marRight w:val="0"/>
              <w:marTop w:val="0"/>
              <w:marBottom w:val="0"/>
              <w:divBdr>
                <w:top w:val="none" w:sz="0" w:space="0" w:color="auto"/>
                <w:left w:val="none" w:sz="0" w:space="0" w:color="auto"/>
                <w:bottom w:val="none" w:sz="0" w:space="0" w:color="auto"/>
                <w:right w:val="none" w:sz="0" w:space="0" w:color="auto"/>
              </w:divBdr>
            </w:div>
            <w:div w:id="295376020">
              <w:marLeft w:val="0"/>
              <w:marRight w:val="0"/>
              <w:marTop w:val="0"/>
              <w:marBottom w:val="0"/>
              <w:divBdr>
                <w:top w:val="none" w:sz="0" w:space="0" w:color="auto"/>
                <w:left w:val="none" w:sz="0" w:space="0" w:color="auto"/>
                <w:bottom w:val="none" w:sz="0" w:space="0" w:color="auto"/>
                <w:right w:val="none" w:sz="0" w:space="0" w:color="auto"/>
              </w:divBdr>
            </w:div>
            <w:div w:id="346640087">
              <w:marLeft w:val="0"/>
              <w:marRight w:val="0"/>
              <w:marTop w:val="0"/>
              <w:marBottom w:val="0"/>
              <w:divBdr>
                <w:top w:val="none" w:sz="0" w:space="0" w:color="auto"/>
                <w:left w:val="none" w:sz="0" w:space="0" w:color="auto"/>
                <w:bottom w:val="none" w:sz="0" w:space="0" w:color="auto"/>
                <w:right w:val="none" w:sz="0" w:space="0" w:color="auto"/>
              </w:divBdr>
            </w:div>
            <w:div w:id="404689944">
              <w:marLeft w:val="0"/>
              <w:marRight w:val="0"/>
              <w:marTop w:val="0"/>
              <w:marBottom w:val="0"/>
              <w:divBdr>
                <w:top w:val="none" w:sz="0" w:space="0" w:color="auto"/>
                <w:left w:val="none" w:sz="0" w:space="0" w:color="auto"/>
                <w:bottom w:val="none" w:sz="0" w:space="0" w:color="auto"/>
                <w:right w:val="none" w:sz="0" w:space="0" w:color="auto"/>
              </w:divBdr>
            </w:div>
            <w:div w:id="418065541">
              <w:marLeft w:val="0"/>
              <w:marRight w:val="0"/>
              <w:marTop w:val="0"/>
              <w:marBottom w:val="0"/>
              <w:divBdr>
                <w:top w:val="none" w:sz="0" w:space="0" w:color="auto"/>
                <w:left w:val="none" w:sz="0" w:space="0" w:color="auto"/>
                <w:bottom w:val="none" w:sz="0" w:space="0" w:color="auto"/>
                <w:right w:val="none" w:sz="0" w:space="0" w:color="auto"/>
              </w:divBdr>
            </w:div>
            <w:div w:id="497353812">
              <w:marLeft w:val="0"/>
              <w:marRight w:val="0"/>
              <w:marTop w:val="0"/>
              <w:marBottom w:val="0"/>
              <w:divBdr>
                <w:top w:val="none" w:sz="0" w:space="0" w:color="auto"/>
                <w:left w:val="none" w:sz="0" w:space="0" w:color="auto"/>
                <w:bottom w:val="none" w:sz="0" w:space="0" w:color="auto"/>
                <w:right w:val="none" w:sz="0" w:space="0" w:color="auto"/>
              </w:divBdr>
            </w:div>
            <w:div w:id="559099417">
              <w:marLeft w:val="0"/>
              <w:marRight w:val="0"/>
              <w:marTop w:val="0"/>
              <w:marBottom w:val="0"/>
              <w:divBdr>
                <w:top w:val="none" w:sz="0" w:space="0" w:color="auto"/>
                <w:left w:val="none" w:sz="0" w:space="0" w:color="auto"/>
                <w:bottom w:val="none" w:sz="0" w:space="0" w:color="auto"/>
                <w:right w:val="none" w:sz="0" w:space="0" w:color="auto"/>
              </w:divBdr>
            </w:div>
            <w:div w:id="657080252">
              <w:marLeft w:val="0"/>
              <w:marRight w:val="0"/>
              <w:marTop w:val="0"/>
              <w:marBottom w:val="0"/>
              <w:divBdr>
                <w:top w:val="none" w:sz="0" w:space="0" w:color="auto"/>
                <w:left w:val="none" w:sz="0" w:space="0" w:color="auto"/>
                <w:bottom w:val="none" w:sz="0" w:space="0" w:color="auto"/>
                <w:right w:val="none" w:sz="0" w:space="0" w:color="auto"/>
              </w:divBdr>
            </w:div>
            <w:div w:id="678890885">
              <w:marLeft w:val="0"/>
              <w:marRight w:val="0"/>
              <w:marTop w:val="0"/>
              <w:marBottom w:val="0"/>
              <w:divBdr>
                <w:top w:val="none" w:sz="0" w:space="0" w:color="auto"/>
                <w:left w:val="none" w:sz="0" w:space="0" w:color="auto"/>
                <w:bottom w:val="none" w:sz="0" w:space="0" w:color="auto"/>
                <w:right w:val="none" w:sz="0" w:space="0" w:color="auto"/>
              </w:divBdr>
            </w:div>
            <w:div w:id="771899238">
              <w:marLeft w:val="0"/>
              <w:marRight w:val="0"/>
              <w:marTop w:val="0"/>
              <w:marBottom w:val="0"/>
              <w:divBdr>
                <w:top w:val="none" w:sz="0" w:space="0" w:color="auto"/>
                <w:left w:val="none" w:sz="0" w:space="0" w:color="auto"/>
                <w:bottom w:val="none" w:sz="0" w:space="0" w:color="auto"/>
                <w:right w:val="none" w:sz="0" w:space="0" w:color="auto"/>
              </w:divBdr>
            </w:div>
            <w:div w:id="784227264">
              <w:marLeft w:val="0"/>
              <w:marRight w:val="0"/>
              <w:marTop w:val="0"/>
              <w:marBottom w:val="0"/>
              <w:divBdr>
                <w:top w:val="none" w:sz="0" w:space="0" w:color="auto"/>
                <w:left w:val="none" w:sz="0" w:space="0" w:color="auto"/>
                <w:bottom w:val="none" w:sz="0" w:space="0" w:color="auto"/>
                <w:right w:val="none" w:sz="0" w:space="0" w:color="auto"/>
              </w:divBdr>
            </w:div>
            <w:div w:id="830684608">
              <w:marLeft w:val="0"/>
              <w:marRight w:val="0"/>
              <w:marTop w:val="0"/>
              <w:marBottom w:val="0"/>
              <w:divBdr>
                <w:top w:val="none" w:sz="0" w:space="0" w:color="auto"/>
                <w:left w:val="none" w:sz="0" w:space="0" w:color="auto"/>
                <w:bottom w:val="none" w:sz="0" w:space="0" w:color="auto"/>
                <w:right w:val="none" w:sz="0" w:space="0" w:color="auto"/>
              </w:divBdr>
            </w:div>
            <w:div w:id="962005064">
              <w:marLeft w:val="0"/>
              <w:marRight w:val="0"/>
              <w:marTop w:val="0"/>
              <w:marBottom w:val="0"/>
              <w:divBdr>
                <w:top w:val="none" w:sz="0" w:space="0" w:color="auto"/>
                <w:left w:val="none" w:sz="0" w:space="0" w:color="auto"/>
                <w:bottom w:val="none" w:sz="0" w:space="0" w:color="auto"/>
                <w:right w:val="none" w:sz="0" w:space="0" w:color="auto"/>
              </w:divBdr>
            </w:div>
            <w:div w:id="991759181">
              <w:marLeft w:val="0"/>
              <w:marRight w:val="0"/>
              <w:marTop w:val="0"/>
              <w:marBottom w:val="0"/>
              <w:divBdr>
                <w:top w:val="none" w:sz="0" w:space="0" w:color="auto"/>
                <w:left w:val="none" w:sz="0" w:space="0" w:color="auto"/>
                <w:bottom w:val="none" w:sz="0" w:space="0" w:color="auto"/>
                <w:right w:val="none" w:sz="0" w:space="0" w:color="auto"/>
              </w:divBdr>
            </w:div>
            <w:div w:id="1084646529">
              <w:marLeft w:val="0"/>
              <w:marRight w:val="0"/>
              <w:marTop w:val="0"/>
              <w:marBottom w:val="0"/>
              <w:divBdr>
                <w:top w:val="none" w:sz="0" w:space="0" w:color="auto"/>
                <w:left w:val="none" w:sz="0" w:space="0" w:color="auto"/>
                <w:bottom w:val="none" w:sz="0" w:space="0" w:color="auto"/>
                <w:right w:val="none" w:sz="0" w:space="0" w:color="auto"/>
              </w:divBdr>
            </w:div>
            <w:div w:id="1188300133">
              <w:marLeft w:val="0"/>
              <w:marRight w:val="0"/>
              <w:marTop w:val="0"/>
              <w:marBottom w:val="0"/>
              <w:divBdr>
                <w:top w:val="none" w:sz="0" w:space="0" w:color="auto"/>
                <w:left w:val="none" w:sz="0" w:space="0" w:color="auto"/>
                <w:bottom w:val="none" w:sz="0" w:space="0" w:color="auto"/>
                <w:right w:val="none" w:sz="0" w:space="0" w:color="auto"/>
              </w:divBdr>
            </w:div>
            <w:div w:id="1343969983">
              <w:marLeft w:val="0"/>
              <w:marRight w:val="0"/>
              <w:marTop w:val="0"/>
              <w:marBottom w:val="0"/>
              <w:divBdr>
                <w:top w:val="none" w:sz="0" w:space="0" w:color="auto"/>
                <w:left w:val="none" w:sz="0" w:space="0" w:color="auto"/>
                <w:bottom w:val="none" w:sz="0" w:space="0" w:color="auto"/>
                <w:right w:val="none" w:sz="0" w:space="0" w:color="auto"/>
              </w:divBdr>
            </w:div>
            <w:div w:id="1355888482">
              <w:marLeft w:val="0"/>
              <w:marRight w:val="0"/>
              <w:marTop w:val="0"/>
              <w:marBottom w:val="0"/>
              <w:divBdr>
                <w:top w:val="none" w:sz="0" w:space="0" w:color="auto"/>
                <w:left w:val="none" w:sz="0" w:space="0" w:color="auto"/>
                <w:bottom w:val="none" w:sz="0" w:space="0" w:color="auto"/>
                <w:right w:val="none" w:sz="0" w:space="0" w:color="auto"/>
              </w:divBdr>
            </w:div>
            <w:div w:id="1507863005">
              <w:marLeft w:val="0"/>
              <w:marRight w:val="0"/>
              <w:marTop w:val="0"/>
              <w:marBottom w:val="0"/>
              <w:divBdr>
                <w:top w:val="none" w:sz="0" w:space="0" w:color="auto"/>
                <w:left w:val="none" w:sz="0" w:space="0" w:color="auto"/>
                <w:bottom w:val="none" w:sz="0" w:space="0" w:color="auto"/>
                <w:right w:val="none" w:sz="0" w:space="0" w:color="auto"/>
              </w:divBdr>
            </w:div>
            <w:div w:id="1716156291">
              <w:marLeft w:val="0"/>
              <w:marRight w:val="0"/>
              <w:marTop w:val="0"/>
              <w:marBottom w:val="0"/>
              <w:divBdr>
                <w:top w:val="none" w:sz="0" w:space="0" w:color="auto"/>
                <w:left w:val="none" w:sz="0" w:space="0" w:color="auto"/>
                <w:bottom w:val="none" w:sz="0" w:space="0" w:color="auto"/>
                <w:right w:val="none" w:sz="0" w:space="0" w:color="auto"/>
              </w:divBdr>
            </w:div>
            <w:div w:id="1806661477">
              <w:marLeft w:val="0"/>
              <w:marRight w:val="0"/>
              <w:marTop w:val="0"/>
              <w:marBottom w:val="0"/>
              <w:divBdr>
                <w:top w:val="none" w:sz="0" w:space="0" w:color="auto"/>
                <w:left w:val="none" w:sz="0" w:space="0" w:color="auto"/>
                <w:bottom w:val="none" w:sz="0" w:space="0" w:color="auto"/>
                <w:right w:val="none" w:sz="0" w:space="0" w:color="auto"/>
              </w:divBdr>
            </w:div>
            <w:div w:id="1819493387">
              <w:marLeft w:val="0"/>
              <w:marRight w:val="0"/>
              <w:marTop w:val="0"/>
              <w:marBottom w:val="0"/>
              <w:divBdr>
                <w:top w:val="none" w:sz="0" w:space="0" w:color="auto"/>
                <w:left w:val="none" w:sz="0" w:space="0" w:color="auto"/>
                <w:bottom w:val="none" w:sz="0" w:space="0" w:color="auto"/>
                <w:right w:val="none" w:sz="0" w:space="0" w:color="auto"/>
              </w:divBdr>
            </w:div>
            <w:div w:id="1951155737">
              <w:marLeft w:val="0"/>
              <w:marRight w:val="0"/>
              <w:marTop w:val="0"/>
              <w:marBottom w:val="0"/>
              <w:divBdr>
                <w:top w:val="none" w:sz="0" w:space="0" w:color="auto"/>
                <w:left w:val="none" w:sz="0" w:space="0" w:color="auto"/>
                <w:bottom w:val="none" w:sz="0" w:space="0" w:color="auto"/>
                <w:right w:val="none" w:sz="0" w:space="0" w:color="auto"/>
              </w:divBdr>
            </w:div>
            <w:div w:id="1970353619">
              <w:marLeft w:val="0"/>
              <w:marRight w:val="0"/>
              <w:marTop w:val="0"/>
              <w:marBottom w:val="0"/>
              <w:divBdr>
                <w:top w:val="none" w:sz="0" w:space="0" w:color="auto"/>
                <w:left w:val="none" w:sz="0" w:space="0" w:color="auto"/>
                <w:bottom w:val="none" w:sz="0" w:space="0" w:color="auto"/>
                <w:right w:val="none" w:sz="0" w:space="0" w:color="auto"/>
              </w:divBdr>
            </w:div>
            <w:div w:id="1981109958">
              <w:marLeft w:val="0"/>
              <w:marRight w:val="0"/>
              <w:marTop w:val="0"/>
              <w:marBottom w:val="0"/>
              <w:divBdr>
                <w:top w:val="none" w:sz="0" w:space="0" w:color="auto"/>
                <w:left w:val="none" w:sz="0" w:space="0" w:color="auto"/>
                <w:bottom w:val="none" w:sz="0" w:space="0" w:color="auto"/>
                <w:right w:val="none" w:sz="0" w:space="0" w:color="auto"/>
              </w:divBdr>
            </w:div>
            <w:div w:id="2000499941">
              <w:marLeft w:val="0"/>
              <w:marRight w:val="0"/>
              <w:marTop w:val="0"/>
              <w:marBottom w:val="0"/>
              <w:divBdr>
                <w:top w:val="none" w:sz="0" w:space="0" w:color="auto"/>
                <w:left w:val="none" w:sz="0" w:space="0" w:color="auto"/>
                <w:bottom w:val="none" w:sz="0" w:space="0" w:color="auto"/>
                <w:right w:val="none" w:sz="0" w:space="0" w:color="auto"/>
              </w:divBdr>
            </w:div>
            <w:div w:id="2001883483">
              <w:marLeft w:val="0"/>
              <w:marRight w:val="0"/>
              <w:marTop w:val="0"/>
              <w:marBottom w:val="0"/>
              <w:divBdr>
                <w:top w:val="none" w:sz="0" w:space="0" w:color="auto"/>
                <w:left w:val="none" w:sz="0" w:space="0" w:color="auto"/>
                <w:bottom w:val="none" w:sz="0" w:space="0" w:color="auto"/>
                <w:right w:val="none" w:sz="0" w:space="0" w:color="auto"/>
              </w:divBdr>
            </w:div>
            <w:div w:id="2003001712">
              <w:marLeft w:val="0"/>
              <w:marRight w:val="0"/>
              <w:marTop w:val="0"/>
              <w:marBottom w:val="0"/>
              <w:divBdr>
                <w:top w:val="none" w:sz="0" w:space="0" w:color="auto"/>
                <w:left w:val="none" w:sz="0" w:space="0" w:color="auto"/>
                <w:bottom w:val="none" w:sz="0" w:space="0" w:color="auto"/>
                <w:right w:val="none" w:sz="0" w:space="0" w:color="auto"/>
              </w:divBdr>
            </w:div>
            <w:div w:id="2035615680">
              <w:marLeft w:val="0"/>
              <w:marRight w:val="0"/>
              <w:marTop w:val="0"/>
              <w:marBottom w:val="0"/>
              <w:divBdr>
                <w:top w:val="none" w:sz="0" w:space="0" w:color="auto"/>
                <w:left w:val="none" w:sz="0" w:space="0" w:color="auto"/>
                <w:bottom w:val="none" w:sz="0" w:space="0" w:color="auto"/>
                <w:right w:val="none" w:sz="0" w:space="0" w:color="auto"/>
              </w:divBdr>
            </w:div>
            <w:div w:id="2062244186">
              <w:marLeft w:val="0"/>
              <w:marRight w:val="0"/>
              <w:marTop w:val="0"/>
              <w:marBottom w:val="0"/>
              <w:divBdr>
                <w:top w:val="none" w:sz="0" w:space="0" w:color="auto"/>
                <w:left w:val="none" w:sz="0" w:space="0" w:color="auto"/>
                <w:bottom w:val="none" w:sz="0" w:space="0" w:color="auto"/>
                <w:right w:val="none" w:sz="0" w:space="0" w:color="auto"/>
              </w:divBdr>
            </w:div>
            <w:div w:id="2067604402">
              <w:marLeft w:val="0"/>
              <w:marRight w:val="0"/>
              <w:marTop w:val="0"/>
              <w:marBottom w:val="0"/>
              <w:divBdr>
                <w:top w:val="none" w:sz="0" w:space="0" w:color="auto"/>
                <w:left w:val="none" w:sz="0" w:space="0" w:color="auto"/>
                <w:bottom w:val="none" w:sz="0" w:space="0" w:color="auto"/>
                <w:right w:val="none" w:sz="0" w:space="0" w:color="auto"/>
              </w:divBdr>
            </w:div>
            <w:div w:id="2072387963">
              <w:marLeft w:val="0"/>
              <w:marRight w:val="0"/>
              <w:marTop w:val="0"/>
              <w:marBottom w:val="0"/>
              <w:divBdr>
                <w:top w:val="none" w:sz="0" w:space="0" w:color="auto"/>
                <w:left w:val="none" w:sz="0" w:space="0" w:color="auto"/>
                <w:bottom w:val="none" w:sz="0" w:space="0" w:color="auto"/>
                <w:right w:val="none" w:sz="0" w:space="0" w:color="auto"/>
              </w:divBdr>
            </w:div>
            <w:div w:id="2098400495">
              <w:marLeft w:val="0"/>
              <w:marRight w:val="0"/>
              <w:marTop w:val="0"/>
              <w:marBottom w:val="0"/>
              <w:divBdr>
                <w:top w:val="none" w:sz="0" w:space="0" w:color="auto"/>
                <w:left w:val="none" w:sz="0" w:space="0" w:color="auto"/>
                <w:bottom w:val="none" w:sz="0" w:space="0" w:color="auto"/>
                <w:right w:val="none" w:sz="0" w:space="0" w:color="auto"/>
              </w:divBdr>
            </w:div>
          </w:divsChild>
        </w:div>
        <w:div w:id="1926261741">
          <w:marLeft w:val="0"/>
          <w:marRight w:val="0"/>
          <w:marTop w:val="0"/>
          <w:marBottom w:val="0"/>
          <w:divBdr>
            <w:top w:val="none" w:sz="0" w:space="0" w:color="auto"/>
            <w:left w:val="none" w:sz="0" w:space="0" w:color="auto"/>
            <w:bottom w:val="none" w:sz="0" w:space="0" w:color="auto"/>
            <w:right w:val="none" w:sz="0" w:space="0" w:color="auto"/>
          </w:divBdr>
          <w:divsChild>
            <w:div w:id="152913308">
              <w:marLeft w:val="0"/>
              <w:marRight w:val="0"/>
              <w:marTop w:val="0"/>
              <w:marBottom w:val="0"/>
              <w:divBdr>
                <w:top w:val="none" w:sz="0" w:space="0" w:color="auto"/>
                <w:left w:val="none" w:sz="0" w:space="0" w:color="auto"/>
                <w:bottom w:val="none" w:sz="0" w:space="0" w:color="auto"/>
                <w:right w:val="none" w:sz="0" w:space="0" w:color="auto"/>
              </w:divBdr>
            </w:div>
            <w:div w:id="153616857">
              <w:marLeft w:val="0"/>
              <w:marRight w:val="0"/>
              <w:marTop w:val="0"/>
              <w:marBottom w:val="0"/>
              <w:divBdr>
                <w:top w:val="none" w:sz="0" w:space="0" w:color="auto"/>
                <w:left w:val="none" w:sz="0" w:space="0" w:color="auto"/>
                <w:bottom w:val="none" w:sz="0" w:space="0" w:color="auto"/>
                <w:right w:val="none" w:sz="0" w:space="0" w:color="auto"/>
              </w:divBdr>
            </w:div>
            <w:div w:id="158615437">
              <w:marLeft w:val="0"/>
              <w:marRight w:val="0"/>
              <w:marTop w:val="0"/>
              <w:marBottom w:val="0"/>
              <w:divBdr>
                <w:top w:val="none" w:sz="0" w:space="0" w:color="auto"/>
                <w:left w:val="none" w:sz="0" w:space="0" w:color="auto"/>
                <w:bottom w:val="none" w:sz="0" w:space="0" w:color="auto"/>
                <w:right w:val="none" w:sz="0" w:space="0" w:color="auto"/>
              </w:divBdr>
            </w:div>
            <w:div w:id="161091687">
              <w:marLeft w:val="0"/>
              <w:marRight w:val="0"/>
              <w:marTop w:val="0"/>
              <w:marBottom w:val="0"/>
              <w:divBdr>
                <w:top w:val="none" w:sz="0" w:space="0" w:color="auto"/>
                <w:left w:val="none" w:sz="0" w:space="0" w:color="auto"/>
                <w:bottom w:val="none" w:sz="0" w:space="0" w:color="auto"/>
                <w:right w:val="none" w:sz="0" w:space="0" w:color="auto"/>
              </w:divBdr>
            </w:div>
            <w:div w:id="196964959">
              <w:marLeft w:val="0"/>
              <w:marRight w:val="0"/>
              <w:marTop w:val="0"/>
              <w:marBottom w:val="0"/>
              <w:divBdr>
                <w:top w:val="none" w:sz="0" w:space="0" w:color="auto"/>
                <w:left w:val="none" w:sz="0" w:space="0" w:color="auto"/>
                <w:bottom w:val="none" w:sz="0" w:space="0" w:color="auto"/>
                <w:right w:val="none" w:sz="0" w:space="0" w:color="auto"/>
              </w:divBdr>
            </w:div>
            <w:div w:id="266932406">
              <w:marLeft w:val="0"/>
              <w:marRight w:val="0"/>
              <w:marTop w:val="0"/>
              <w:marBottom w:val="0"/>
              <w:divBdr>
                <w:top w:val="none" w:sz="0" w:space="0" w:color="auto"/>
                <w:left w:val="none" w:sz="0" w:space="0" w:color="auto"/>
                <w:bottom w:val="none" w:sz="0" w:space="0" w:color="auto"/>
                <w:right w:val="none" w:sz="0" w:space="0" w:color="auto"/>
              </w:divBdr>
            </w:div>
            <w:div w:id="350111757">
              <w:marLeft w:val="0"/>
              <w:marRight w:val="0"/>
              <w:marTop w:val="0"/>
              <w:marBottom w:val="0"/>
              <w:divBdr>
                <w:top w:val="none" w:sz="0" w:space="0" w:color="auto"/>
                <w:left w:val="none" w:sz="0" w:space="0" w:color="auto"/>
                <w:bottom w:val="none" w:sz="0" w:space="0" w:color="auto"/>
                <w:right w:val="none" w:sz="0" w:space="0" w:color="auto"/>
              </w:divBdr>
            </w:div>
            <w:div w:id="407196958">
              <w:marLeft w:val="0"/>
              <w:marRight w:val="0"/>
              <w:marTop w:val="0"/>
              <w:marBottom w:val="0"/>
              <w:divBdr>
                <w:top w:val="none" w:sz="0" w:space="0" w:color="auto"/>
                <w:left w:val="none" w:sz="0" w:space="0" w:color="auto"/>
                <w:bottom w:val="none" w:sz="0" w:space="0" w:color="auto"/>
                <w:right w:val="none" w:sz="0" w:space="0" w:color="auto"/>
              </w:divBdr>
            </w:div>
            <w:div w:id="741369573">
              <w:marLeft w:val="0"/>
              <w:marRight w:val="0"/>
              <w:marTop w:val="0"/>
              <w:marBottom w:val="0"/>
              <w:divBdr>
                <w:top w:val="none" w:sz="0" w:space="0" w:color="auto"/>
                <w:left w:val="none" w:sz="0" w:space="0" w:color="auto"/>
                <w:bottom w:val="none" w:sz="0" w:space="0" w:color="auto"/>
                <w:right w:val="none" w:sz="0" w:space="0" w:color="auto"/>
              </w:divBdr>
            </w:div>
            <w:div w:id="853613495">
              <w:marLeft w:val="0"/>
              <w:marRight w:val="0"/>
              <w:marTop w:val="0"/>
              <w:marBottom w:val="0"/>
              <w:divBdr>
                <w:top w:val="none" w:sz="0" w:space="0" w:color="auto"/>
                <w:left w:val="none" w:sz="0" w:space="0" w:color="auto"/>
                <w:bottom w:val="none" w:sz="0" w:space="0" w:color="auto"/>
                <w:right w:val="none" w:sz="0" w:space="0" w:color="auto"/>
              </w:divBdr>
            </w:div>
            <w:div w:id="880677785">
              <w:marLeft w:val="0"/>
              <w:marRight w:val="0"/>
              <w:marTop w:val="0"/>
              <w:marBottom w:val="0"/>
              <w:divBdr>
                <w:top w:val="none" w:sz="0" w:space="0" w:color="auto"/>
                <w:left w:val="none" w:sz="0" w:space="0" w:color="auto"/>
                <w:bottom w:val="none" w:sz="0" w:space="0" w:color="auto"/>
                <w:right w:val="none" w:sz="0" w:space="0" w:color="auto"/>
              </w:divBdr>
            </w:div>
            <w:div w:id="919679202">
              <w:marLeft w:val="0"/>
              <w:marRight w:val="0"/>
              <w:marTop w:val="0"/>
              <w:marBottom w:val="0"/>
              <w:divBdr>
                <w:top w:val="none" w:sz="0" w:space="0" w:color="auto"/>
                <w:left w:val="none" w:sz="0" w:space="0" w:color="auto"/>
                <w:bottom w:val="none" w:sz="0" w:space="0" w:color="auto"/>
                <w:right w:val="none" w:sz="0" w:space="0" w:color="auto"/>
              </w:divBdr>
            </w:div>
            <w:div w:id="1022122503">
              <w:marLeft w:val="0"/>
              <w:marRight w:val="0"/>
              <w:marTop w:val="0"/>
              <w:marBottom w:val="0"/>
              <w:divBdr>
                <w:top w:val="none" w:sz="0" w:space="0" w:color="auto"/>
                <w:left w:val="none" w:sz="0" w:space="0" w:color="auto"/>
                <w:bottom w:val="none" w:sz="0" w:space="0" w:color="auto"/>
                <w:right w:val="none" w:sz="0" w:space="0" w:color="auto"/>
              </w:divBdr>
            </w:div>
            <w:div w:id="1047610355">
              <w:marLeft w:val="0"/>
              <w:marRight w:val="0"/>
              <w:marTop w:val="0"/>
              <w:marBottom w:val="0"/>
              <w:divBdr>
                <w:top w:val="none" w:sz="0" w:space="0" w:color="auto"/>
                <w:left w:val="none" w:sz="0" w:space="0" w:color="auto"/>
                <w:bottom w:val="none" w:sz="0" w:space="0" w:color="auto"/>
                <w:right w:val="none" w:sz="0" w:space="0" w:color="auto"/>
              </w:divBdr>
            </w:div>
            <w:div w:id="1098872566">
              <w:marLeft w:val="0"/>
              <w:marRight w:val="0"/>
              <w:marTop w:val="0"/>
              <w:marBottom w:val="0"/>
              <w:divBdr>
                <w:top w:val="none" w:sz="0" w:space="0" w:color="auto"/>
                <w:left w:val="none" w:sz="0" w:space="0" w:color="auto"/>
                <w:bottom w:val="none" w:sz="0" w:space="0" w:color="auto"/>
                <w:right w:val="none" w:sz="0" w:space="0" w:color="auto"/>
              </w:divBdr>
            </w:div>
            <w:div w:id="1133448089">
              <w:marLeft w:val="0"/>
              <w:marRight w:val="0"/>
              <w:marTop w:val="0"/>
              <w:marBottom w:val="0"/>
              <w:divBdr>
                <w:top w:val="none" w:sz="0" w:space="0" w:color="auto"/>
                <w:left w:val="none" w:sz="0" w:space="0" w:color="auto"/>
                <w:bottom w:val="none" w:sz="0" w:space="0" w:color="auto"/>
                <w:right w:val="none" w:sz="0" w:space="0" w:color="auto"/>
              </w:divBdr>
            </w:div>
            <w:div w:id="1133602199">
              <w:marLeft w:val="0"/>
              <w:marRight w:val="0"/>
              <w:marTop w:val="0"/>
              <w:marBottom w:val="0"/>
              <w:divBdr>
                <w:top w:val="none" w:sz="0" w:space="0" w:color="auto"/>
                <w:left w:val="none" w:sz="0" w:space="0" w:color="auto"/>
                <w:bottom w:val="none" w:sz="0" w:space="0" w:color="auto"/>
                <w:right w:val="none" w:sz="0" w:space="0" w:color="auto"/>
              </w:divBdr>
            </w:div>
            <w:div w:id="1215000272">
              <w:marLeft w:val="0"/>
              <w:marRight w:val="0"/>
              <w:marTop w:val="0"/>
              <w:marBottom w:val="0"/>
              <w:divBdr>
                <w:top w:val="none" w:sz="0" w:space="0" w:color="auto"/>
                <w:left w:val="none" w:sz="0" w:space="0" w:color="auto"/>
                <w:bottom w:val="none" w:sz="0" w:space="0" w:color="auto"/>
                <w:right w:val="none" w:sz="0" w:space="0" w:color="auto"/>
              </w:divBdr>
            </w:div>
            <w:div w:id="1355841150">
              <w:marLeft w:val="0"/>
              <w:marRight w:val="0"/>
              <w:marTop w:val="0"/>
              <w:marBottom w:val="0"/>
              <w:divBdr>
                <w:top w:val="none" w:sz="0" w:space="0" w:color="auto"/>
                <w:left w:val="none" w:sz="0" w:space="0" w:color="auto"/>
                <w:bottom w:val="none" w:sz="0" w:space="0" w:color="auto"/>
                <w:right w:val="none" w:sz="0" w:space="0" w:color="auto"/>
              </w:divBdr>
            </w:div>
            <w:div w:id="1358194176">
              <w:marLeft w:val="0"/>
              <w:marRight w:val="0"/>
              <w:marTop w:val="0"/>
              <w:marBottom w:val="0"/>
              <w:divBdr>
                <w:top w:val="none" w:sz="0" w:space="0" w:color="auto"/>
                <w:left w:val="none" w:sz="0" w:space="0" w:color="auto"/>
                <w:bottom w:val="none" w:sz="0" w:space="0" w:color="auto"/>
                <w:right w:val="none" w:sz="0" w:space="0" w:color="auto"/>
              </w:divBdr>
            </w:div>
            <w:div w:id="1509829590">
              <w:marLeft w:val="0"/>
              <w:marRight w:val="0"/>
              <w:marTop w:val="0"/>
              <w:marBottom w:val="0"/>
              <w:divBdr>
                <w:top w:val="none" w:sz="0" w:space="0" w:color="auto"/>
                <w:left w:val="none" w:sz="0" w:space="0" w:color="auto"/>
                <w:bottom w:val="none" w:sz="0" w:space="0" w:color="auto"/>
                <w:right w:val="none" w:sz="0" w:space="0" w:color="auto"/>
              </w:divBdr>
            </w:div>
            <w:div w:id="1576893529">
              <w:marLeft w:val="0"/>
              <w:marRight w:val="0"/>
              <w:marTop w:val="0"/>
              <w:marBottom w:val="0"/>
              <w:divBdr>
                <w:top w:val="none" w:sz="0" w:space="0" w:color="auto"/>
                <w:left w:val="none" w:sz="0" w:space="0" w:color="auto"/>
                <w:bottom w:val="none" w:sz="0" w:space="0" w:color="auto"/>
                <w:right w:val="none" w:sz="0" w:space="0" w:color="auto"/>
              </w:divBdr>
            </w:div>
            <w:div w:id="1620726326">
              <w:marLeft w:val="0"/>
              <w:marRight w:val="0"/>
              <w:marTop w:val="0"/>
              <w:marBottom w:val="0"/>
              <w:divBdr>
                <w:top w:val="none" w:sz="0" w:space="0" w:color="auto"/>
                <w:left w:val="none" w:sz="0" w:space="0" w:color="auto"/>
                <w:bottom w:val="none" w:sz="0" w:space="0" w:color="auto"/>
                <w:right w:val="none" w:sz="0" w:space="0" w:color="auto"/>
              </w:divBdr>
            </w:div>
            <w:div w:id="1631280720">
              <w:marLeft w:val="0"/>
              <w:marRight w:val="0"/>
              <w:marTop w:val="0"/>
              <w:marBottom w:val="0"/>
              <w:divBdr>
                <w:top w:val="none" w:sz="0" w:space="0" w:color="auto"/>
                <w:left w:val="none" w:sz="0" w:space="0" w:color="auto"/>
                <w:bottom w:val="none" w:sz="0" w:space="0" w:color="auto"/>
                <w:right w:val="none" w:sz="0" w:space="0" w:color="auto"/>
              </w:divBdr>
            </w:div>
            <w:div w:id="1648393341">
              <w:marLeft w:val="0"/>
              <w:marRight w:val="0"/>
              <w:marTop w:val="0"/>
              <w:marBottom w:val="0"/>
              <w:divBdr>
                <w:top w:val="none" w:sz="0" w:space="0" w:color="auto"/>
                <w:left w:val="none" w:sz="0" w:space="0" w:color="auto"/>
                <w:bottom w:val="none" w:sz="0" w:space="0" w:color="auto"/>
                <w:right w:val="none" w:sz="0" w:space="0" w:color="auto"/>
              </w:divBdr>
            </w:div>
            <w:div w:id="1692606337">
              <w:marLeft w:val="0"/>
              <w:marRight w:val="0"/>
              <w:marTop w:val="0"/>
              <w:marBottom w:val="0"/>
              <w:divBdr>
                <w:top w:val="none" w:sz="0" w:space="0" w:color="auto"/>
                <w:left w:val="none" w:sz="0" w:space="0" w:color="auto"/>
                <w:bottom w:val="none" w:sz="0" w:space="0" w:color="auto"/>
                <w:right w:val="none" w:sz="0" w:space="0" w:color="auto"/>
              </w:divBdr>
            </w:div>
            <w:div w:id="1710257025">
              <w:marLeft w:val="0"/>
              <w:marRight w:val="0"/>
              <w:marTop w:val="0"/>
              <w:marBottom w:val="0"/>
              <w:divBdr>
                <w:top w:val="none" w:sz="0" w:space="0" w:color="auto"/>
                <w:left w:val="none" w:sz="0" w:space="0" w:color="auto"/>
                <w:bottom w:val="none" w:sz="0" w:space="0" w:color="auto"/>
                <w:right w:val="none" w:sz="0" w:space="0" w:color="auto"/>
              </w:divBdr>
            </w:div>
            <w:div w:id="1725832051">
              <w:marLeft w:val="0"/>
              <w:marRight w:val="0"/>
              <w:marTop w:val="0"/>
              <w:marBottom w:val="0"/>
              <w:divBdr>
                <w:top w:val="none" w:sz="0" w:space="0" w:color="auto"/>
                <w:left w:val="none" w:sz="0" w:space="0" w:color="auto"/>
                <w:bottom w:val="none" w:sz="0" w:space="0" w:color="auto"/>
                <w:right w:val="none" w:sz="0" w:space="0" w:color="auto"/>
              </w:divBdr>
            </w:div>
            <w:div w:id="1778794757">
              <w:marLeft w:val="0"/>
              <w:marRight w:val="0"/>
              <w:marTop w:val="0"/>
              <w:marBottom w:val="0"/>
              <w:divBdr>
                <w:top w:val="none" w:sz="0" w:space="0" w:color="auto"/>
                <w:left w:val="none" w:sz="0" w:space="0" w:color="auto"/>
                <w:bottom w:val="none" w:sz="0" w:space="0" w:color="auto"/>
                <w:right w:val="none" w:sz="0" w:space="0" w:color="auto"/>
              </w:divBdr>
            </w:div>
            <w:div w:id="1831866227">
              <w:marLeft w:val="0"/>
              <w:marRight w:val="0"/>
              <w:marTop w:val="0"/>
              <w:marBottom w:val="0"/>
              <w:divBdr>
                <w:top w:val="none" w:sz="0" w:space="0" w:color="auto"/>
                <w:left w:val="none" w:sz="0" w:space="0" w:color="auto"/>
                <w:bottom w:val="none" w:sz="0" w:space="0" w:color="auto"/>
                <w:right w:val="none" w:sz="0" w:space="0" w:color="auto"/>
              </w:divBdr>
            </w:div>
            <w:div w:id="1879975893">
              <w:marLeft w:val="0"/>
              <w:marRight w:val="0"/>
              <w:marTop w:val="0"/>
              <w:marBottom w:val="0"/>
              <w:divBdr>
                <w:top w:val="none" w:sz="0" w:space="0" w:color="auto"/>
                <w:left w:val="none" w:sz="0" w:space="0" w:color="auto"/>
                <w:bottom w:val="none" w:sz="0" w:space="0" w:color="auto"/>
                <w:right w:val="none" w:sz="0" w:space="0" w:color="auto"/>
              </w:divBdr>
            </w:div>
            <w:div w:id="1918634017">
              <w:marLeft w:val="0"/>
              <w:marRight w:val="0"/>
              <w:marTop w:val="0"/>
              <w:marBottom w:val="0"/>
              <w:divBdr>
                <w:top w:val="none" w:sz="0" w:space="0" w:color="auto"/>
                <w:left w:val="none" w:sz="0" w:space="0" w:color="auto"/>
                <w:bottom w:val="none" w:sz="0" w:space="0" w:color="auto"/>
                <w:right w:val="none" w:sz="0" w:space="0" w:color="auto"/>
              </w:divBdr>
            </w:div>
            <w:div w:id="1927156093">
              <w:marLeft w:val="0"/>
              <w:marRight w:val="0"/>
              <w:marTop w:val="0"/>
              <w:marBottom w:val="0"/>
              <w:divBdr>
                <w:top w:val="none" w:sz="0" w:space="0" w:color="auto"/>
                <w:left w:val="none" w:sz="0" w:space="0" w:color="auto"/>
                <w:bottom w:val="none" w:sz="0" w:space="0" w:color="auto"/>
                <w:right w:val="none" w:sz="0" w:space="0" w:color="auto"/>
              </w:divBdr>
            </w:div>
            <w:div w:id="1943032512">
              <w:marLeft w:val="0"/>
              <w:marRight w:val="0"/>
              <w:marTop w:val="0"/>
              <w:marBottom w:val="0"/>
              <w:divBdr>
                <w:top w:val="none" w:sz="0" w:space="0" w:color="auto"/>
                <w:left w:val="none" w:sz="0" w:space="0" w:color="auto"/>
                <w:bottom w:val="none" w:sz="0" w:space="0" w:color="auto"/>
                <w:right w:val="none" w:sz="0" w:space="0" w:color="auto"/>
              </w:divBdr>
            </w:div>
            <w:div w:id="2005359171">
              <w:marLeft w:val="0"/>
              <w:marRight w:val="0"/>
              <w:marTop w:val="0"/>
              <w:marBottom w:val="0"/>
              <w:divBdr>
                <w:top w:val="none" w:sz="0" w:space="0" w:color="auto"/>
                <w:left w:val="none" w:sz="0" w:space="0" w:color="auto"/>
                <w:bottom w:val="none" w:sz="0" w:space="0" w:color="auto"/>
                <w:right w:val="none" w:sz="0" w:space="0" w:color="auto"/>
              </w:divBdr>
            </w:div>
          </w:divsChild>
        </w:div>
        <w:div w:id="2008242401">
          <w:marLeft w:val="0"/>
          <w:marRight w:val="0"/>
          <w:marTop w:val="0"/>
          <w:marBottom w:val="0"/>
          <w:divBdr>
            <w:top w:val="none" w:sz="0" w:space="0" w:color="auto"/>
            <w:left w:val="none" w:sz="0" w:space="0" w:color="auto"/>
            <w:bottom w:val="none" w:sz="0" w:space="0" w:color="auto"/>
            <w:right w:val="none" w:sz="0" w:space="0" w:color="auto"/>
          </w:divBdr>
        </w:div>
      </w:divsChild>
    </w:div>
    <w:div w:id="8259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arant.ru/products/ipo/prime/doc/745817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4581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9B28EDE23FA075776AB8410A3880DBC0307211B1E23AF89D2AE5AE8A532811F4BC4EAP2b6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AC9E887E0D7CFFBDDAF6EE2F4CD188125BC0CCD9FFFC755DFB62406A7CC474D90804A7BBAFA5FC50FCB30D56CAA0D328FDEE6542573487FFEDFCCFW7qBI" TargetMode="External"/><Relationship Id="rId5" Type="http://schemas.openxmlformats.org/officeDocument/2006/relationships/webSettings" Target="webSettings.xml"/><Relationship Id="rId15" Type="http://schemas.openxmlformats.org/officeDocument/2006/relationships/hyperlink" Target="consultantplus://offline/ref=D9B28EDE23FA075776AB8410A3880DBC030924181A28AF89D2AE5AE8A5P3b2K" TargetMode="External"/><Relationship Id="rId10" Type="http://schemas.openxmlformats.org/officeDocument/2006/relationships/hyperlink" Target="consultantplus://offline/ref=A3AC9E887E0D7CFFBDDAE8E339208E8318519FC7DEF8F72304A66417352CC221994802F2F8EBA8FC55F7E75D1294F9836AB6E3635A4B3481WEq8I" TargetMode="External"/><Relationship Id="rId4" Type="http://schemas.openxmlformats.org/officeDocument/2006/relationships/settings" Target="settings.xml"/><Relationship Id="rId9" Type="http://schemas.openxmlformats.org/officeDocument/2006/relationships/hyperlink" Target="consultantplus://offline/ref=A3AC9E887E0D7CFFBDDAE8E339208E83185298C2DFFDF72304A66417352CC221994802F2F8E8ABF459F7E75D1294F9836AB6E3635A4B3481WEq8I" TargetMode="External"/><Relationship Id="rId14"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45CBA-C41E-46E1-8BC5-C923B06F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4763</Words>
  <Characters>39571</Characters>
  <Application>Microsoft Office Word</Application>
  <DocSecurity>0</DocSecurity>
  <Lines>329</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Elist</Company>
  <LinksUpToDate>false</LinksUpToDate>
  <CharactersWithSpaces>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Александро</dc:creator>
  <cp:lastModifiedBy>user0</cp:lastModifiedBy>
  <cp:revision>2</cp:revision>
  <cp:lastPrinted>2021-08-05T09:10:00Z</cp:lastPrinted>
  <dcterms:created xsi:type="dcterms:W3CDTF">2021-09-10T10:46:00Z</dcterms:created>
  <dcterms:modified xsi:type="dcterms:W3CDTF">2021-09-10T10:46:00Z</dcterms:modified>
</cp:coreProperties>
</file>